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8" w:type="dxa"/>
        <w:jc w:val="center"/>
        <w:tblLayout w:type="fixed"/>
        <w:tblCellMar>
          <w:left w:w="10" w:type="dxa"/>
          <w:right w:w="10" w:type="dxa"/>
        </w:tblCellMar>
        <w:tblLook w:val="04A0" w:firstRow="1" w:lastRow="0" w:firstColumn="1" w:lastColumn="0" w:noHBand="0" w:noVBand="1"/>
      </w:tblPr>
      <w:tblGrid>
        <w:gridCol w:w="1948"/>
        <w:gridCol w:w="1200"/>
        <w:gridCol w:w="1200"/>
        <w:gridCol w:w="840"/>
        <w:gridCol w:w="1560"/>
        <w:gridCol w:w="353"/>
        <w:gridCol w:w="727"/>
        <w:gridCol w:w="3250"/>
      </w:tblGrid>
      <w:tr w:rsidR="001B26C0" w:rsidTr="003A2904">
        <w:tblPrEx>
          <w:tblCellMar>
            <w:top w:w="0" w:type="dxa"/>
            <w:bottom w:w="0" w:type="dxa"/>
          </w:tblCellMar>
        </w:tblPrEx>
        <w:trPr>
          <w:cantSplit/>
          <w:trHeight w:val="1130"/>
          <w:jc w:val="center"/>
        </w:trPr>
        <w:tc>
          <w:tcPr>
            <w:tcW w:w="1107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Pr="003A2904" w:rsidRDefault="00F30D65">
            <w:pPr>
              <w:pStyle w:val="a5"/>
              <w:spacing w:line="360" w:lineRule="auto"/>
              <w:jc w:val="center"/>
              <w:rPr>
                <w:rFonts w:ascii="華康正顏楷體W5" w:eastAsia="華康正顏楷體W5" w:hint="eastAsia"/>
                <w:sz w:val="42"/>
                <w:szCs w:val="42"/>
              </w:rPr>
            </w:pPr>
            <w:r w:rsidRPr="003A2904">
              <w:rPr>
                <w:rFonts w:ascii="華康正顏楷體W5" w:eastAsia="華康正顏楷體W5" w:hAnsi="Times New Roman" w:cs="Times New Roman" w:hint="eastAsia"/>
                <w:sz w:val="42"/>
                <w:szCs w:val="42"/>
              </w:rPr>
              <w:t>國立中山大學中國與亞太區域研究所研究生</w:t>
            </w:r>
            <w:r w:rsidRPr="003A2904">
              <w:rPr>
                <w:rFonts w:ascii="華康正顏楷體W5" w:eastAsia="華康正顏楷體W5" w:hAnsi="Times New Roman" w:cs="Times New Roman" w:hint="eastAsia"/>
                <w:sz w:val="42"/>
                <w:szCs w:val="42"/>
              </w:rPr>
              <w:t xml:space="preserve"> </w:t>
            </w:r>
            <w:r w:rsidRPr="003A2904">
              <w:rPr>
                <w:rFonts w:ascii="華康正顏楷體W5" w:eastAsia="華康正顏楷體W5" w:hAnsi="Times New Roman" w:cs="Times New Roman" w:hint="eastAsia"/>
                <w:b/>
                <w:sz w:val="42"/>
                <w:szCs w:val="42"/>
              </w:rPr>
              <w:t>助學金</w:t>
            </w:r>
            <w:r w:rsidRPr="003A2904">
              <w:rPr>
                <w:rFonts w:ascii="華康正顏楷體W5" w:eastAsia="華康正顏楷體W5" w:hAnsi="Times New Roman" w:cs="Times New Roman" w:hint="eastAsia"/>
                <w:sz w:val="42"/>
                <w:szCs w:val="42"/>
              </w:rPr>
              <w:t xml:space="preserve"> </w:t>
            </w:r>
            <w:r w:rsidRPr="003A2904">
              <w:rPr>
                <w:rFonts w:ascii="華康正顏楷體W5" w:eastAsia="華康正顏楷體W5" w:hAnsi="Times New Roman" w:cs="Times New Roman" w:hint="eastAsia"/>
                <w:sz w:val="42"/>
                <w:szCs w:val="42"/>
              </w:rPr>
              <w:t>申請表</w:t>
            </w:r>
            <w:r w:rsidRPr="003A2904">
              <w:rPr>
                <w:rFonts w:ascii="華康正顏楷體W5" w:eastAsia="華康正顏楷體W5" w:hAnsi="Times New Roman" w:cs="Times New Roman" w:hint="eastAsia"/>
                <w:sz w:val="42"/>
                <w:szCs w:val="42"/>
              </w:rPr>
              <w:t xml:space="preserve"> </w:t>
            </w:r>
          </w:p>
          <w:p w:rsidR="001B26C0" w:rsidRDefault="00F30D65">
            <w:pPr>
              <w:pStyle w:val="a5"/>
              <w:spacing w:line="360" w:lineRule="auto"/>
              <w:jc w:val="center"/>
              <w:rPr>
                <w:rFonts w:ascii="Times New Roman" w:hAnsi="Times New Roman" w:cs="Times New Roman"/>
                <w:szCs w:val="24"/>
              </w:rPr>
            </w:pPr>
            <w:proofErr w:type="gramStart"/>
            <w:r>
              <w:rPr>
                <w:rFonts w:ascii="Times New Roman" w:hAnsi="Times New Roman" w:cs="Times New Roman"/>
                <w:szCs w:val="24"/>
              </w:rPr>
              <w:t>學年度第</w:t>
            </w:r>
            <w:proofErr w:type="gramEnd"/>
            <w:r>
              <w:rPr>
                <w:rFonts w:ascii="Times New Roman" w:hAnsi="Times New Roman" w:cs="Times New Roman"/>
                <w:szCs w:val="24"/>
              </w:rPr>
              <w:t xml:space="preserve">   </w:t>
            </w:r>
            <w:r>
              <w:rPr>
                <w:rFonts w:ascii="Times New Roman" w:hAnsi="Times New Roman" w:cs="Times New Roman"/>
                <w:szCs w:val="24"/>
              </w:rPr>
              <w:t>學期</w:t>
            </w:r>
          </w:p>
        </w:tc>
      </w:tr>
      <w:tr w:rsidR="001B26C0" w:rsidTr="003A2904">
        <w:tblPrEx>
          <w:tblCellMar>
            <w:top w:w="0" w:type="dxa"/>
            <w:bottom w:w="0" w:type="dxa"/>
          </w:tblCellMar>
        </w:tblPrEx>
        <w:trPr>
          <w:cantSplit/>
          <w:trHeight w:val="616"/>
          <w:jc w:val="center"/>
        </w:trPr>
        <w:tc>
          <w:tcPr>
            <w:tcW w:w="19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eastAsia="新細明體, PMingLiU" w:hAnsi="Times New Roman" w:cs="新細明體, PMingLiU"/>
                <w:sz w:val="28"/>
                <w:szCs w:val="28"/>
              </w:rPr>
            </w:pPr>
            <w:r>
              <w:rPr>
                <w:rFonts w:ascii="Times New Roman" w:eastAsia="新細明體, PMingLiU" w:hAnsi="Times New Roman" w:cs="新細明體, PMingLiU"/>
                <w:sz w:val="28"/>
                <w:szCs w:val="28"/>
              </w:rPr>
              <w:t>申請人學號</w:t>
            </w:r>
          </w:p>
        </w:tc>
        <w:tc>
          <w:tcPr>
            <w:tcW w:w="24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rPr>
                <w:rFonts w:ascii="Times New Roman" w:hAnsi="Times New Roman" w:cs="Times New Roman"/>
              </w:rPr>
            </w:pP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hAnsi="Times New Roman" w:cs="Times New Roman"/>
                <w:sz w:val="28"/>
                <w:szCs w:val="28"/>
              </w:rPr>
            </w:pPr>
            <w:r>
              <w:rPr>
                <w:rFonts w:ascii="Times New Roman" w:hAnsi="Times New Roman" w:cs="Times New Roman"/>
                <w:sz w:val="28"/>
                <w:szCs w:val="28"/>
              </w:rPr>
              <w:t>姓名</w:t>
            </w:r>
          </w:p>
        </w:tc>
        <w:tc>
          <w:tcPr>
            <w:tcW w:w="19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rPr>
                <w:rFonts w:ascii="Times New Roman" w:hAnsi="Times New Roman" w:cs="Times New Roman"/>
              </w:rPr>
            </w:pPr>
          </w:p>
        </w:tc>
        <w:tc>
          <w:tcPr>
            <w:tcW w:w="7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hAnsi="Times New Roman" w:cs="Times New Roman"/>
                <w:sz w:val="28"/>
              </w:rPr>
            </w:pPr>
            <w:r>
              <w:rPr>
                <w:rFonts w:ascii="Times New Roman" w:hAnsi="Times New Roman" w:cs="Times New Roman"/>
                <w:sz w:val="28"/>
              </w:rPr>
              <w:t>級別</w:t>
            </w:r>
          </w:p>
        </w:tc>
        <w:tc>
          <w:tcPr>
            <w:tcW w:w="32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Default="00F30D65">
            <w:pPr>
              <w:pStyle w:val="a5"/>
              <w:spacing w:line="0" w:lineRule="atLeast"/>
              <w:jc w:val="center"/>
            </w:pPr>
            <w:r>
              <w:rPr>
                <w:rFonts w:ascii="Times New Roman" w:hAnsi="Times New Roman" w:cs="Times New Roman"/>
                <w:sz w:val="28"/>
              </w:rPr>
              <w:t xml:space="preserve">    </w:t>
            </w:r>
            <w:r>
              <w:rPr>
                <w:rFonts w:ascii="Times New Roman" w:hAnsi="Times New Roman" w:cs="Times New Roman"/>
                <w:sz w:val="28"/>
              </w:rPr>
              <w:t>士班</w:t>
            </w:r>
            <w:r>
              <w:rPr>
                <w:rFonts w:ascii="Times New Roman" w:hAnsi="Times New Roman" w:cs="Times New Roman"/>
              </w:rPr>
              <w:t xml:space="preserve">    </w:t>
            </w:r>
            <w:r>
              <w:rPr>
                <w:rFonts w:ascii="Times New Roman" w:hAnsi="Times New Roman" w:cs="Times New Roman"/>
                <w:sz w:val="28"/>
              </w:rPr>
              <w:t>年級</w:t>
            </w:r>
          </w:p>
        </w:tc>
      </w:tr>
      <w:tr w:rsidR="001B26C0" w:rsidTr="003A2904">
        <w:tblPrEx>
          <w:tblCellMar>
            <w:top w:w="0" w:type="dxa"/>
            <w:bottom w:w="0" w:type="dxa"/>
          </w:tblCellMar>
        </w:tblPrEx>
        <w:trPr>
          <w:cantSplit/>
          <w:trHeight w:val="616"/>
          <w:jc w:val="center"/>
        </w:trPr>
        <w:tc>
          <w:tcPr>
            <w:tcW w:w="194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eastAsia="新細明體, PMingLiU" w:hAnsi="Times New Roman" w:cs="新細明體, PMingLiU"/>
                <w:sz w:val="28"/>
                <w:szCs w:val="28"/>
              </w:rPr>
            </w:pPr>
            <w:r>
              <w:rPr>
                <w:rFonts w:ascii="Times New Roman" w:eastAsia="新細明體, PMingLiU" w:hAnsi="Times New Roman" w:cs="新細明體, PMingLiU"/>
                <w:sz w:val="28"/>
                <w:szCs w:val="28"/>
              </w:rPr>
              <w:t>身份證字號</w:t>
            </w:r>
          </w:p>
        </w:tc>
        <w:tc>
          <w:tcPr>
            <w:tcW w:w="324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rPr>
                <w:rFonts w:ascii="Times New Roman" w:hAnsi="Times New Roman" w:cs="Times New Roman"/>
                <w:sz w:val="28"/>
                <w:szCs w:val="28"/>
              </w:rPr>
            </w:pPr>
          </w:p>
        </w:tc>
        <w:tc>
          <w:tcPr>
            <w:tcW w:w="19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hAnsi="Times New Roman" w:cs="Times New Roman"/>
                <w:sz w:val="28"/>
                <w:szCs w:val="28"/>
              </w:rPr>
            </w:pPr>
            <w:r>
              <w:rPr>
                <w:rFonts w:ascii="Times New Roman" w:hAnsi="Times New Roman" w:cs="Times New Roman"/>
                <w:sz w:val="28"/>
                <w:szCs w:val="28"/>
              </w:rPr>
              <w:t>行動電話</w:t>
            </w:r>
          </w:p>
        </w:tc>
        <w:tc>
          <w:tcPr>
            <w:tcW w:w="397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rPr>
                <w:rFonts w:ascii="Times New Roman" w:hAnsi="Times New Roman" w:cs="Times New Roman"/>
                <w:sz w:val="28"/>
                <w:szCs w:val="28"/>
              </w:rPr>
            </w:pPr>
          </w:p>
        </w:tc>
      </w:tr>
      <w:tr w:rsidR="001B26C0" w:rsidTr="003A2904">
        <w:tblPrEx>
          <w:tblCellMar>
            <w:top w:w="0" w:type="dxa"/>
            <w:bottom w:w="0" w:type="dxa"/>
          </w:tblCellMar>
        </w:tblPrEx>
        <w:trPr>
          <w:cantSplit/>
          <w:trHeight w:val="1812"/>
          <w:jc w:val="center"/>
        </w:trPr>
        <w:tc>
          <w:tcPr>
            <w:tcW w:w="1948" w:type="dxa"/>
            <w:tcBorders>
              <w:top w:val="single" w:sz="4" w:space="0" w:color="000000"/>
              <w:left w:val="single" w:sz="4" w:space="0" w:color="000000"/>
              <w:bottom w:val="double" w:sz="2" w:space="0" w:color="000000"/>
            </w:tcBorders>
            <w:tcMar>
              <w:top w:w="0" w:type="dxa"/>
              <w:left w:w="28" w:type="dxa"/>
              <w:bottom w:w="0" w:type="dxa"/>
              <w:right w:w="28" w:type="dxa"/>
            </w:tcMar>
            <w:vAlign w:val="center"/>
          </w:tcPr>
          <w:p w:rsidR="001B26C0" w:rsidRDefault="00F30D65">
            <w:pPr>
              <w:pStyle w:val="a5"/>
              <w:spacing w:line="0" w:lineRule="atLeast"/>
              <w:ind w:firstLine="140"/>
              <w:jc w:val="center"/>
              <w:rPr>
                <w:rFonts w:ascii="Times New Roman" w:eastAsia="新細明體, PMingLiU" w:hAnsi="Times New Roman" w:cs="Times New Roman"/>
                <w:sz w:val="28"/>
                <w:szCs w:val="28"/>
              </w:rPr>
            </w:pPr>
            <w:r>
              <w:rPr>
                <w:rFonts w:ascii="Times New Roman" w:eastAsia="新細明體, PMingLiU" w:hAnsi="Times New Roman" w:cs="Times New Roman"/>
                <w:sz w:val="28"/>
                <w:szCs w:val="28"/>
              </w:rPr>
              <w:t>工作內容</w:t>
            </w:r>
          </w:p>
        </w:tc>
        <w:tc>
          <w:tcPr>
            <w:tcW w:w="5153" w:type="dxa"/>
            <w:gridSpan w:val="5"/>
            <w:tcBorders>
              <w:top w:val="single" w:sz="4" w:space="0" w:color="000000"/>
              <w:left w:val="single" w:sz="4" w:space="0" w:color="000000"/>
              <w:bottom w:val="double" w:sz="2" w:space="0" w:color="000000"/>
            </w:tcBorders>
            <w:tcMar>
              <w:top w:w="0" w:type="dxa"/>
              <w:left w:w="28" w:type="dxa"/>
              <w:bottom w:w="0" w:type="dxa"/>
              <w:right w:w="28" w:type="dxa"/>
            </w:tcMar>
            <w:vAlign w:val="center"/>
          </w:tcPr>
          <w:p w:rsidR="001B26C0" w:rsidRDefault="00F30D65">
            <w:pPr>
              <w:pStyle w:val="a5"/>
              <w:ind w:firstLine="140"/>
              <w:jc w:val="both"/>
            </w:pPr>
            <w:r>
              <w:rPr>
                <w:rFonts w:ascii="Times New Roman" w:hAnsi="Times New Roman" w:cs="Times New Roman"/>
                <w:sz w:val="28"/>
                <w:szCs w:val="28"/>
              </w:rPr>
              <w:t>第</w:t>
            </w:r>
            <w:r>
              <w:rPr>
                <w:rFonts w:ascii="Times New Roman" w:hAnsi="Times New Roman" w:cs="Times New Roman"/>
                <w:sz w:val="28"/>
                <w:szCs w:val="28"/>
              </w:rPr>
              <w:t>______</w:t>
            </w:r>
            <w:r>
              <w:rPr>
                <w:rFonts w:ascii="Times New Roman" w:hAnsi="Times New Roman" w:cs="Times New Roman"/>
                <w:sz w:val="28"/>
                <w:szCs w:val="28"/>
              </w:rPr>
              <w:t>志願：擔任本所所辦助理</w:t>
            </w:r>
          </w:p>
          <w:p w:rsidR="001B26C0" w:rsidRDefault="00F30D65">
            <w:pPr>
              <w:pStyle w:val="a5"/>
              <w:ind w:firstLine="1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擬與</w:t>
            </w:r>
            <w:proofErr w:type="gramStart"/>
            <w:r>
              <w:rPr>
                <w:rFonts w:ascii="Times New Roman" w:hAnsi="Times New Roman" w:cs="Times New Roman"/>
                <w:sz w:val="28"/>
                <w:szCs w:val="28"/>
              </w:rPr>
              <w:t>本所哪位</w:t>
            </w:r>
            <w:proofErr w:type="gramEnd"/>
            <w:r>
              <w:rPr>
                <w:rFonts w:ascii="Times New Roman" w:hAnsi="Times New Roman" w:cs="Times New Roman"/>
                <w:sz w:val="28"/>
                <w:szCs w:val="28"/>
              </w:rPr>
              <w:t>教師從事研究：</w:t>
            </w:r>
            <w:r>
              <w:rPr>
                <w:rFonts w:ascii="Times New Roman" w:hAnsi="Times New Roman" w:cs="Times New Roman"/>
                <w:sz w:val="28"/>
                <w:szCs w:val="28"/>
              </w:rPr>
              <w:t xml:space="preserve">        )</w:t>
            </w:r>
          </w:p>
          <w:p w:rsidR="001B26C0" w:rsidRDefault="00F30D65" w:rsidP="003A2904">
            <w:pPr>
              <w:pStyle w:val="a5"/>
              <w:spacing w:line="0" w:lineRule="atLeast"/>
              <w:ind w:left="1539" w:rightChars="58" w:right="139" w:hanging="1400"/>
              <w:jc w:val="both"/>
            </w:pPr>
            <w:r>
              <w:rPr>
                <w:rFonts w:ascii="Times New Roman" w:hAnsi="Times New Roman" w:cs="Times New Roman"/>
                <w:sz w:val="28"/>
                <w:szCs w:val="28"/>
              </w:rPr>
              <w:t>本所教師：</w:t>
            </w:r>
            <w:r>
              <w:rPr>
                <w:rFonts w:ascii="Times New Roman" w:hAnsi="Times New Roman" w:cs="Times New Roman"/>
                <w:sz w:val="28"/>
                <w:szCs w:val="28"/>
              </w:rPr>
              <w:t>林文程教授、林德昌教授、徐正戎教授、張道義教授、</w:t>
            </w:r>
            <w:r w:rsidR="003A2904">
              <w:rPr>
                <w:rFonts w:ascii="Times New Roman" w:hAnsi="Times New Roman" w:cs="Times New Roman"/>
                <w:sz w:val="28"/>
                <w:szCs w:val="28"/>
              </w:rPr>
              <w:t>張顯超教授、</w:t>
            </w:r>
            <w:r w:rsidR="003A2904">
              <w:rPr>
                <w:rFonts w:ascii="Times New Roman" w:hAnsi="Times New Roman" w:cs="Times New Roman"/>
                <w:sz w:val="28"/>
                <w:szCs w:val="28"/>
              </w:rPr>
              <w:t>陳珮芬教授、</w:t>
            </w:r>
            <w:r>
              <w:rPr>
                <w:rFonts w:ascii="Times New Roman" w:hAnsi="Times New Roman" w:cs="Times New Roman"/>
                <w:sz w:val="28"/>
                <w:szCs w:val="28"/>
              </w:rPr>
              <w:t>翁嘉禧教授、</w:t>
            </w:r>
            <w:r w:rsidR="003A2904">
              <w:rPr>
                <w:rFonts w:ascii="Times New Roman" w:hAnsi="Times New Roman" w:cs="Times New Roman"/>
                <w:sz w:val="28"/>
                <w:szCs w:val="28"/>
              </w:rPr>
              <w:t>郭育仁教授</w:t>
            </w:r>
            <w:r>
              <w:rPr>
                <w:rFonts w:ascii="Times New Roman" w:hAnsi="Times New Roman" w:cs="Times New Roman"/>
                <w:sz w:val="28"/>
                <w:szCs w:val="28"/>
              </w:rPr>
              <w:t>、</w:t>
            </w:r>
            <w:r w:rsidR="003A2904">
              <w:rPr>
                <w:rFonts w:ascii="Times New Roman" w:hAnsi="Times New Roman" w:cs="Times New Roman"/>
                <w:sz w:val="28"/>
                <w:szCs w:val="28"/>
              </w:rPr>
              <w:t>鄧學良教授</w:t>
            </w:r>
          </w:p>
          <w:p w:rsidR="001B26C0" w:rsidRDefault="00F30D65">
            <w:pPr>
              <w:pStyle w:val="a5"/>
              <w:ind w:firstLine="1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實際工作內容由本所分配之</w:t>
            </w:r>
          </w:p>
        </w:tc>
        <w:tc>
          <w:tcPr>
            <w:tcW w:w="3977" w:type="dxa"/>
            <w:gridSpan w:val="2"/>
            <w:tcBorders>
              <w:top w:val="single" w:sz="4" w:space="0" w:color="000000"/>
              <w:left w:val="single" w:sz="4" w:space="0" w:color="000000"/>
              <w:bottom w:val="double" w:sz="2" w:space="0" w:color="000000"/>
              <w:right w:val="single" w:sz="4" w:space="0" w:color="000000"/>
            </w:tcBorders>
            <w:tcMar>
              <w:top w:w="0" w:type="dxa"/>
              <w:left w:w="28" w:type="dxa"/>
              <w:bottom w:w="0" w:type="dxa"/>
              <w:right w:w="28" w:type="dxa"/>
            </w:tcMar>
            <w:vAlign w:val="center"/>
          </w:tcPr>
          <w:p w:rsidR="001B26C0" w:rsidRDefault="00F30D65" w:rsidP="003A2904">
            <w:pPr>
              <w:pStyle w:val="Standard"/>
              <w:widowControl/>
              <w:spacing w:afterLines="50" w:after="120"/>
              <w:ind w:firstLine="280"/>
              <w:rPr>
                <w:rFonts w:eastAsia="細明體, MingLiU"/>
                <w:sz w:val="28"/>
                <w:szCs w:val="28"/>
              </w:rPr>
            </w:pPr>
            <w:r>
              <w:rPr>
                <w:rFonts w:eastAsia="細明體, MingLiU"/>
                <w:sz w:val="28"/>
                <w:szCs w:val="28"/>
              </w:rPr>
              <w:t>英文程度：</w:t>
            </w:r>
          </w:p>
          <w:p w:rsidR="001B26C0" w:rsidRDefault="00F30D65" w:rsidP="003A2904">
            <w:pPr>
              <w:pStyle w:val="Standard"/>
              <w:widowControl/>
              <w:spacing w:afterLines="50" w:after="120"/>
              <w:ind w:firstLine="654"/>
            </w:pPr>
            <w:r>
              <w:rPr>
                <w:rFonts w:eastAsia="細明體, MingLiU"/>
                <w:sz w:val="28"/>
                <w:szCs w:val="28"/>
              </w:rPr>
              <w:t>聽</w:t>
            </w:r>
            <w:r>
              <w:rPr>
                <w:rFonts w:eastAsia="細明體, MingLiU"/>
                <w:sz w:val="28"/>
                <w:szCs w:val="28"/>
              </w:rPr>
              <w:t xml:space="preserve">  </w:t>
            </w:r>
            <w:r>
              <w:rPr>
                <w:rFonts w:eastAsia="細明體, MingLiU"/>
                <w:sz w:val="28"/>
                <w:szCs w:val="28"/>
              </w:rPr>
              <w:t>優</w:t>
            </w:r>
            <w:r>
              <w:rPr>
                <w:rFonts w:eastAsia="細明體, MingLiU"/>
                <w:sz w:val="28"/>
                <w:szCs w:val="28"/>
                <w:u w:val="single"/>
              </w:rPr>
              <w:t xml:space="preserve"> </w:t>
            </w:r>
            <w:r w:rsidR="003A2904">
              <w:rPr>
                <w:rFonts w:eastAsia="細明體, MingLiU"/>
                <w:sz w:val="28"/>
                <w:szCs w:val="28"/>
                <w:u w:val="single"/>
              </w:rPr>
              <w:t xml:space="preserve">   </w:t>
            </w:r>
            <w:r>
              <w:rPr>
                <w:rFonts w:eastAsia="細明體, MingLiU"/>
                <w:sz w:val="28"/>
                <w:szCs w:val="28"/>
                <w:u w:val="single"/>
              </w:rPr>
              <w:t xml:space="preserve"> </w:t>
            </w:r>
            <w:r>
              <w:rPr>
                <w:rFonts w:eastAsia="細明體, MingLiU"/>
                <w:sz w:val="28"/>
                <w:szCs w:val="28"/>
              </w:rPr>
              <w:t>好</w:t>
            </w:r>
            <w:r>
              <w:rPr>
                <w:rFonts w:eastAsia="細明體, MingLiU"/>
                <w:sz w:val="28"/>
                <w:szCs w:val="28"/>
                <w:u w:val="single"/>
              </w:rPr>
              <w:t xml:space="preserve"> </w:t>
            </w:r>
            <w:r w:rsidR="003A2904">
              <w:rPr>
                <w:rFonts w:eastAsia="細明體, MingLiU"/>
                <w:sz w:val="28"/>
                <w:szCs w:val="28"/>
                <w:u w:val="single"/>
              </w:rPr>
              <w:t xml:space="preserve">   </w:t>
            </w:r>
            <w:r>
              <w:rPr>
                <w:rFonts w:eastAsia="細明體, MingLiU"/>
                <w:sz w:val="28"/>
                <w:szCs w:val="28"/>
                <w:u w:val="single"/>
              </w:rPr>
              <w:t xml:space="preserve"> </w:t>
            </w:r>
            <w:r>
              <w:rPr>
                <w:rFonts w:eastAsia="細明體, MingLiU"/>
                <w:sz w:val="28"/>
                <w:szCs w:val="28"/>
              </w:rPr>
              <w:t>普</w:t>
            </w:r>
            <w:r>
              <w:rPr>
                <w:rFonts w:eastAsia="細明體, MingLiU"/>
                <w:sz w:val="28"/>
                <w:szCs w:val="28"/>
                <w:u w:val="single"/>
              </w:rPr>
              <w:t xml:space="preserve"> </w:t>
            </w:r>
            <w:r w:rsidR="003A2904">
              <w:rPr>
                <w:rFonts w:eastAsia="細明體, MingLiU"/>
                <w:sz w:val="28"/>
                <w:szCs w:val="28"/>
                <w:u w:val="single"/>
              </w:rPr>
              <w:t xml:space="preserve">   </w:t>
            </w:r>
            <w:r>
              <w:rPr>
                <w:rFonts w:eastAsia="細明體, MingLiU"/>
                <w:sz w:val="28"/>
                <w:szCs w:val="28"/>
                <w:u w:val="single"/>
              </w:rPr>
              <w:t xml:space="preserve"> </w:t>
            </w:r>
            <w:r>
              <w:rPr>
                <w:rFonts w:eastAsia="細明體, MingLiU"/>
                <w:sz w:val="28"/>
                <w:szCs w:val="28"/>
              </w:rPr>
              <w:t>劣</w:t>
            </w:r>
            <w:r w:rsidR="003A2904" w:rsidRPr="003A2904">
              <w:rPr>
                <w:rFonts w:eastAsia="細明體, MingLiU"/>
                <w:sz w:val="28"/>
                <w:szCs w:val="28"/>
                <w:u w:val="single"/>
              </w:rPr>
              <w:t xml:space="preserve">     </w:t>
            </w:r>
          </w:p>
          <w:p w:rsidR="001B26C0" w:rsidRPr="003A2904" w:rsidRDefault="00F30D65" w:rsidP="003A2904">
            <w:pPr>
              <w:pStyle w:val="Standard"/>
              <w:widowControl/>
              <w:spacing w:afterLines="50" w:after="120"/>
              <w:ind w:firstLine="654"/>
              <w:rPr>
                <w:rFonts w:eastAsia="細明體, MingLiU"/>
                <w:sz w:val="28"/>
                <w:szCs w:val="28"/>
              </w:rPr>
            </w:pPr>
            <w:r>
              <w:rPr>
                <w:rFonts w:eastAsia="細明體, MingLiU"/>
                <w:sz w:val="28"/>
                <w:szCs w:val="28"/>
              </w:rPr>
              <w:t>說</w:t>
            </w:r>
            <w:r w:rsidR="003A2904">
              <w:rPr>
                <w:rFonts w:eastAsia="細明體, MingLiU"/>
                <w:sz w:val="28"/>
                <w:szCs w:val="28"/>
              </w:rPr>
              <w:t xml:space="preserve">  </w:t>
            </w:r>
            <w:r w:rsidR="003A2904">
              <w:rPr>
                <w:rFonts w:eastAsia="細明體, MingLiU"/>
                <w:sz w:val="28"/>
                <w:szCs w:val="28"/>
              </w:rPr>
              <w:t>優</w:t>
            </w:r>
            <w:r w:rsidR="003A2904">
              <w:rPr>
                <w:rFonts w:eastAsia="細明體, MingLiU"/>
                <w:sz w:val="28"/>
                <w:szCs w:val="28"/>
                <w:u w:val="single"/>
              </w:rPr>
              <w:t xml:space="preserve">     </w:t>
            </w:r>
            <w:r w:rsidR="003A2904">
              <w:rPr>
                <w:rFonts w:eastAsia="細明體, MingLiU"/>
                <w:sz w:val="28"/>
                <w:szCs w:val="28"/>
              </w:rPr>
              <w:t>好</w:t>
            </w:r>
            <w:r w:rsidR="003A2904">
              <w:rPr>
                <w:rFonts w:eastAsia="細明體, MingLiU"/>
                <w:sz w:val="28"/>
                <w:szCs w:val="28"/>
                <w:u w:val="single"/>
              </w:rPr>
              <w:t xml:space="preserve">     </w:t>
            </w:r>
            <w:r w:rsidR="003A2904">
              <w:rPr>
                <w:rFonts w:eastAsia="細明體, MingLiU"/>
                <w:sz w:val="28"/>
                <w:szCs w:val="28"/>
              </w:rPr>
              <w:t>普</w:t>
            </w:r>
            <w:r w:rsidR="003A2904">
              <w:rPr>
                <w:rFonts w:eastAsia="細明體, MingLiU"/>
                <w:sz w:val="28"/>
                <w:szCs w:val="28"/>
                <w:u w:val="single"/>
              </w:rPr>
              <w:t xml:space="preserve">     </w:t>
            </w:r>
            <w:bookmarkStart w:id="0" w:name="_GoBack"/>
            <w:bookmarkEnd w:id="0"/>
            <w:r w:rsidR="003A2904">
              <w:rPr>
                <w:rFonts w:eastAsia="細明體, MingLiU"/>
                <w:sz w:val="28"/>
                <w:szCs w:val="28"/>
              </w:rPr>
              <w:t>劣</w:t>
            </w:r>
            <w:r w:rsidR="003A2904">
              <w:rPr>
                <w:rFonts w:eastAsia="細明體, MingLiU"/>
                <w:sz w:val="28"/>
                <w:szCs w:val="28"/>
                <w:u w:val="single"/>
              </w:rPr>
              <w:t xml:space="preserve">     </w:t>
            </w:r>
          </w:p>
          <w:p w:rsidR="001B26C0" w:rsidRPr="003A2904" w:rsidRDefault="00F30D65" w:rsidP="003A2904">
            <w:pPr>
              <w:pStyle w:val="Standard"/>
              <w:widowControl/>
              <w:spacing w:afterLines="50" w:after="120"/>
              <w:ind w:firstLine="654"/>
              <w:rPr>
                <w:rFonts w:eastAsia="細明體, MingLiU"/>
                <w:sz w:val="28"/>
                <w:szCs w:val="28"/>
              </w:rPr>
            </w:pPr>
            <w:r>
              <w:rPr>
                <w:rFonts w:eastAsia="細明體, MingLiU"/>
                <w:sz w:val="28"/>
                <w:szCs w:val="28"/>
              </w:rPr>
              <w:t>讀</w:t>
            </w:r>
            <w:r w:rsidR="003A2904">
              <w:rPr>
                <w:rFonts w:eastAsia="細明體, MingLiU"/>
                <w:sz w:val="28"/>
                <w:szCs w:val="28"/>
              </w:rPr>
              <w:t xml:space="preserve">  </w:t>
            </w:r>
            <w:r w:rsidR="003A2904">
              <w:rPr>
                <w:rFonts w:eastAsia="細明體, MingLiU"/>
                <w:sz w:val="28"/>
                <w:szCs w:val="28"/>
              </w:rPr>
              <w:t>優</w:t>
            </w:r>
            <w:r w:rsidR="003A2904">
              <w:rPr>
                <w:rFonts w:eastAsia="細明體, MingLiU"/>
                <w:sz w:val="28"/>
                <w:szCs w:val="28"/>
                <w:u w:val="single"/>
              </w:rPr>
              <w:t xml:space="preserve">     </w:t>
            </w:r>
            <w:r w:rsidR="003A2904">
              <w:rPr>
                <w:rFonts w:eastAsia="細明體, MingLiU"/>
                <w:sz w:val="28"/>
                <w:szCs w:val="28"/>
              </w:rPr>
              <w:t>好</w:t>
            </w:r>
            <w:r w:rsidR="003A2904">
              <w:rPr>
                <w:rFonts w:eastAsia="細明體, MingLiU"/>
                <w:sz w:val="28"/>
                <w:szCs w:val="28"/>
                <w:u w:val="single"/>
              </w:rPr>
              <w:t xml:space="preserve">     </w:t>
            </w:r>
            <w:r w:rsidR="003A2904">
              <w:rPr>
                <w:rFonts w:eastAsia="細明體, MingLiU"/>
                <w:sz w:val="28"/>
                <w:szCs w:val="28"/>
              </w:rPr>
              <w:t>普</w:t>
            </w:r>
            <w:r w:rsidR="003A2904">
              <w:rPr>
                <w:rFonts w:eastAsia="細明體, MingLiU"/>
                <w:sz w:val="28"/>
                <w:szCs w:val="28"/>
                <w:u w:val="single"/>
              </w:rPr>
              <w:t xml:space="preserve">     </w:t>
            </w:r>
            <w:r w:rsidR="003A2904">
              <w:rPr>
                <w:rFonts w:eastAsia="細明體, MingLiU"/>
                <w:sz w:val="28"/>
                <w:szCs w:val="28"/>
              </w:rPr>
              <w:t>劣</w:t>
            </w:r>
            <w:r w:rsidR="003A2904">
              <w:rPr>
                <w:rFonts w:eastAsia="細明體, MingLiU"/>
                <w:sz w:val="28"/>
                <w:szCs w:val="28"/>
                <w:u w:val="single"/>
              </w:rPr>
              <w:t xml:space="preserve">     </w:t>
            </w:r>
          </w:p>
          <w:p w:rsidR="001B26C0" w:rsidRPr="003A2904" w:rsidRDefault="00F30D65" w:rsidP="003A2904">
            <w:pPr>
              <w:pStyle w:val="Standard"/>
              <w:widowControl/>
              <w:ind w:firstLine="654"/>
            </w:pPr>
            <w:r>
              <w:rPr>
                <w:rFonts w:eastAsia="細明體, MingLiU"/>
                <w:sz w:val="28"/>
                <w:szCs w:val="28"/>
              </w:rPr>
              <w:t>寫</w:t>
            </w:r>
            <w:r w:rsidR="003A2904">
              <w:rPr>
                <w:rFonts w:eastAsia="細明體, MingLiU"/>
                <w:sz w:val="28"/>
                <w:szCs w:val="28"/>
              </w:rPr>
              <w:t xml:space="preserve">  </w:t>
            </w:r>
            <w:r w:rsidR="003A2904">
              <w:rPr>
                <w:rFonts w:eastAsia="細明體, MingLiU"/>
                <w:sz w:val="28"/>
                <w:szCs w:val="28"/>
              </w:rPr>
              <w:t>優</w:t>
            </w:r>
            <w:r w:rsidR="003A2904">
              <w:rPr>
                <w:rFonts w:eastAsia="細明體, MingLiU"/>
                <w:sz w:val="28"/>
                <w:szCs w:val="28"/>
                <w:u w:val="single"/>
              </w:rPr>
              <w:t xml:space="preserve">     </w:t>
            </w:r>
            <w:r w:rsidR="003A2904">
              <w:rPr>
                <w:rFonts w:eastAsia="細明體, MingLiU"/>
                <w:sz w:val="28"/>
                <w:szCs w:val="28"/>
              </w:rPr>
              <w:t>好</w:t>
            </w:r>
            <w:r w:rsidR="003A2904">
              <w:rPr>
                <w:rFonts w:eastAsia="細明體, MingLiU"/>
                <w:sz w:val="28"/>
                <w:szCs w:val="28"/>
                <w:u w:val="single"/>
              </w:rPr>
              <w:t xml:space="preserve">     </w:t>
            </w:r>
            <w:r w:rsidR="003A2904">
              <w:rPr>
                <w:rFonts w:eastAsia="細明體, MingLiU"/>
                <w:sz w:val="28"/>
                <w:szCs w:val="28"/>
              </w:rPr>
              <w:t>普</w:t>
            </w:r>
            <w:r w:rsidR="003A2904">
              <w:rPr>
                <w:rFonts w:eastAsia="細明體, MingLiU"/>
                <w:sz w:val="28"/>
                <w:szCs w:val="28"/>
                <w:u w:val="single"/>
              </w:rPr>
              <w:t xml:space="preserve">     </w:t>
            </w:r>
            <w:r w:rsidR="003A2904">
              <w:rPr>
                <w:rFonts w:eastAsia="細明體, MingLiU"/>
                <w:sz w:val="28"/>
                <w:szCs w:val="28"/>
              </w:rPr>
              <w:t>劣</w:t>
            </w:r>
            <w:r w:rsidR="003A2904">
              <w:rPr>
                <w:rFonts w:eastAsia="細明體, MingLiU"/>
                <w:sz w:val="28"/>
                <w:szCs w:val="28"/>
                <w:u w:val="single"/>
              </w:rPr>
              <w:t xml:space="preserve">     </w:t>
            </w:r>
          </w:p>
        </w:tc>
      </w:tr>
      <w:tr w:rsidR="001B26C0">
        <w:tblPrEx>
          <w:tblCellMar>
            <w:top w:w="0" w:type="dxa"/>
            <w:bottom w:w="0" w:type="dxa"/>
          </w:tblCellMar>
        </w:tblPrEx>
        <w:trPr>
          <w:cantSplit/>
          <w:trHeight w:val="2153"/>
          <w:jc w:val="center"/>
        </w:trPr>
        <w:tc>
          <w:tcPr>
            <w:tcW w:w="1948" w:type="dxa"/>
            <w:tcBorders>
              <w:top w:val="double" w:sz="2"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ind w:firstLine="140"/>
              <w:jc w:val="center"/>
            </w:pPr>
            <w:r>
              <w:rPr>
                <w:rFonts w:ascii="Times New Roman" w:eastAsia="新細明體, PMingLiU" w:hAnsi="Times New Roman" w:cs="新細明體, PMingLiU"/>
                <w:sz w:val="28"/>
                <w:szCs w:val="28"/>
              </w:rPr>
              <w:t>工讀時間</w:t>
            </w:r>
          </w:p>
        </w:tc>
        <w:tc>
          <w:tcPr>
            <w:tcW w:w="9130" w:type="dxa"/>
            <w:gridSpan w:val="7"/>
            <w:tcBorders>
              <w:top w:val="double" w:sz="2" w:space="0" w:color="000000"/>
              <w:left w:val="single" w:sz="4" w:space="0" w:color="000000"/>
              <w:bottom w:val="single" w:sz="4" w:space="0" w:color="000000"/>
              <w:right w:val="single" w:sz="4" w:space="0" w:color="000000"/>
            </w:tcBorders>
            <w:tcMar>
              <w:top w:w="0" w:type="dxa"/>
              <w:left w:w="28" w:type="dxa"/>
              <w:bottom w:w="0" w:type="dxa"/>
              <w:right w:w="28" w:type="dxa"/>
            </w:tcMar>
          </w:tcPr>
          <w:p w:rsidR="001B26C0" w:rsidRDefault="00F30D65">
            <w:pPr>
              <w:pStyle w:val="a5"/>
              <w:spacing w:before="120" w:line="0" w:lineRule="atLeast"/>
              <w:jc w:val="both"/>
              <w:rPr>
                <w:rFonts w:ascii="Times New Roman" w:hAnsi="Times New Roman" w:cs="Times New Roman"/>
                <w:sz w:val="28"/>
                <w:szCs w:val="28"/>
              </w:rPr>
            </w:pPr>
            <w:r>
              <w:rPr>
                <w:rFonts w:ascii="Times New Roman" w:hAnsi="Times New Roman" w:cs="Times New Roman"/>
                <w:sz w:val="28"/>
                <w:szCs w:val="28"/>
              </w:rPr>
              <w:t>可工讀時段【請至少填寫三個時段】</w:t>
            </w:r>
          </w:p>
          <w:p w:rsidR="001B26C0" w:rsidRDefault="00F30D65" w:rsidP="003A2904">
            <w:pPr>
              <w:pStyle w:val="a5"/>
              <w:spacing w:line="0" w:lineRule="atLeast"/>
              <w:ind w:firstLine="421"/>
              <w:jc w:val="both"/>
            </w:pPr>
            <w:r>
              <w:rPr>
                <w:rFonts w:ascii="Times New Roman" w:hAnsi="Times New Roman" w:cs="Times New Roman"/>
                <w:sz w:val="28"/>
                <w:szCs w:val="28"/>
              </w:rPr>
              <w:t>星期一</w:t>
            </w:r>
            <w:r>
              <w:rPr>
                <w:rFonts w:ascii="Times New Roman" w:hAnsi="Times New Roman" w:cs="Times New Roman"/>
                <w:sz w:val="28"/>
                <w:szCs w:val="28"/>
              </w:rPr>
              <w:t xml:space="preserve">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8:30-13:00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13:00-17:30  </w:t>
            </w:r>
          </w:p>
          <w:p w:rsidR="001B26C0" w:rsidRDefault="00F30D65" w:rsidP="003A2904">
            <w:pPr>
              <w:pStyle w:val="a5"/>
              <w:spacing w:line="0" w:lineRule="atLeast"/>
              <w:ind w:firstLine="421"/>
              <w:jc w:val="both"/>
            </w:pPr>
            <w:r>
              <w:rPr>
                <w:rFonts w:ascii="Times New Roman" w:hAnsi="Times New Roman" w:cs="Times New Roman"/>
                <w:sz w:val="28"/>
                <w:szCs w:val="28"/>
              </w:rPr>
              <w:t>星期二</w:t>
            </w:r>
            <w:r>
              <w:rPr>
                <w:rFonts w:ascii="Times New Roman" w:hAnsi="Times New Roman" w:cs="Times New Roman"/>
                <w:sz w:val="28"/>
                <w:szCs w:val="28"/>
              </w:rPr>
              <w:t xml:space="preserve">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8:30-13:00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13:00-17:30  </w:t>
            </w:r>
          </w:p>
          <w:p w:rsidR="001B26C0" w:rsidRDefault="00F30D65" w:rsidP="003A2904">
            <w:pPr>
              <w:pStyle w:val="a5"/>
              <w:spacing w:line="0" w:lineRule="atLeast"/>
              <w:ind w:firstLine="421"/>
              <w:jc w:val="both"/>
            </w:pPr>
            <w:r>
              <w:rPr>
                <w:rFonts w:ascii="Times New Roman" w:hAnsi="Times New Roman" w:cs="Times New Roman"/>
                <w:sz w:val="28"/>
                <w:szCs w:val="28"/>
              </w:rPr>
              <w:t>星期三</w:t>
            </w:r>
            <w:r>
              <w:rPr>
                <w:rFonts w:ascii="Times New Roman" w:hAnsi="Times New Roman" w:cs="Times New Roman"/>
                <w:sz w:val="28"/>
                <w:szCs w:val="28"/>
              </w:rPr>
              <w:t xml:space="preserve">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8:30-13:00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13:00-17:30  </w:t>
            </w:r>
          </w:p>
          <w:p w:rsidR="001B26C0" w:rsidRDefault="00F30D65" w:rsidP="003A2904">
            <w:pPr>
              <w:pStyle w:val="a5"/>
              <w:spacing w:line="0" w:lineRule="atLeast"/>
              <w:ind w:firstLine="421"/>
              <w:jc w:val="both"/>
            </w:pPr>
            <w:r>
              <w:rPr>
                <w:rFonts w:ascii="Times New Roman" w:hAnsi="Times New Roman" w:cs="Times New Roman"/>
                <w:sz w:val="28"/>
                <w:szCs w:val="28"/>
              </w:rPr>
              <w:t>星期四</w:t>
            </w:r>
            <w:r>
              <w:rPr>
                <w:rFonts w:ascii="Times New Roman" w:hAnsi="Times New Roman" w:cs="Times New Roman"/>
                <w:sz w:val="28"/>
                <w:szCs w:val="28"/>
              </w:rPr>
              <w:t xml:space="preserve">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8:30-13:00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13:00-17:30  </w:t>
            </w:r>
          </w:p>
          <w:p w:rsidR="001B26C0" w:rsidRDefault="00F30D65" w:rsidP="003A2904">
            <w:pPr>
              <w:pStyle w:val="a5"/>
              <w:spacing w:line="0" w:lineRule="atLeast"/>
              <w:ind w:firstLine="421"/>
              <w:jc w:val="both"/>
            </w:pPr>
            <w:r>
              <w:rPr>
                <w:rFonts w:ascii="細明體" w:eastAsia="細明體" w:hAnsi="細明體" w:cs="細明體" w:hint="eastAsia"/>
                <w:sz w:val="28"/>
                <w:szCs w:val="28"/>
              </w:rPr>
              <w:t>星期五</w:t>
            </w:r>
            <w:r>
              <w:rPr>
                <w:rFonts w:ascii="Times New Roman" w:hAnsi="Times New Roman" w:cs="Times New Roman"/>
                <w:sz w:val="28"/>
                <w:szCs w:val="28"/>
              </w:rPr>
              <w:t xml:space="preserve"> </w:t>
            </w:r>
            <w:r w:rsidR="003A2904">
              <w:rPr>
                <w:rFonts w:ascii="Times New Roman" w:hAnsi="Times New Roman" w:cs="Times New Roman"/>
                <w:sz w:val="28"/>
                <w:szCs w:val="28"/>
              </w:rPr>
              <w:sym w:font="Wingdings" w:char="F0A8"/>
            </w:r>
            <w:r w:rsidR="003A2904">
              <w:rPr>
                <w:rFonts w:ascii="Times New Roman" w:hAnsi="Times New Roman" w:cs="Times New Roman"/>
                <w:sz w:val="28"/>
                <w:szCs w:val="28"/>
              </w:rPr>
              <w:t xml:space="preserve"> </w:t>
            </w:r>
            <w:r>
              <w:rPr>
                <w:rFonts w:ascii="Times New Roman" w:hAnsi="Times New Roman" w:cs="Times New Roman"/>
                <w:sz w:val="28"/>
                <w:szCs w:val="28"/>
              </w:rPr>
              <w:t xml:space="preserve">8:30-13:00  </w:t>
            </w:r>
            <w:r w:rsidR="003A2904">
              <w:rPr>
                <w:rFonts w:ascii="Times New Roman" w:hAnsi="Times New Roman" w:cs="Times New Roman"/>
                <w:sz w:val="28"/>
                <w:szCs w:val="28"/>
              </w:rPr>
              <w:sym w:font="Wingdings" w:char="F0A8"/>
            </w:r>
            <w:r>
              <w:rPr>
                <w:rFonts w:ascii="Times New Roman" w:hAnsi="Times New Roman" w:cs="Times New Roman"/>
                <w:sz w:val="28"/>
                <w:szCs w:val="28"/>
              </w:rPr>
              <w:t xml:space="preserve"> 13:00-17:30  </w:t>
            </w:r>
          </w:p>
        </w:tc>
      </w:tr>
      <w:tr w:rsidR="001B26C0" w:rsidTr="003A2904">
        <w:tblPrEx>
          <w:tblCellMar>
            <w:top w:w="0" w:type="dxa"/>
            <w:bottom w:w="0" w:type="dxa"/>
          </w:tblCellMar>
        </w:tblPrEx>
        <w:trPr>
          <w:cantSplit/>
          <w:trHeight w:val="523"/>
          <w:jc w:val="center"/>
        </w:trPr>
        <w:tc>
          <w:tcPr>
            <w:tcW w:w="31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Times New Roman" w:eastAsia="新細明體, PMingLiU" w:hAnsi="Times New Roman" w:cs="新細明體, PMingLiU"/>
                <w:sz w:val="28"/>
                <w:szCs w:val="28"/>
              </w:rPr>
            </w:pPr>
            <w:r>
              <w:rPr>
                <w:rFonts w:ascii="Times New Roman" w:eastAsia="新細明體, PMingLiU" w:hAnsi="Times New Roman" w:cs="新細明體, PMingLiU"/>
                <w:sz w:val="28"/>
                <w:szCs w:val="28"/>
              </w:rPr>
              <w:t>郵局</w:t>
            </w:r>
            <w:proofErr w:type="gramStart"/>
            <w:r>
              <w:rPr>
                <w:rFonts w:ascii="Times New Roman" w:eastAsia="新細明體, PMingLiU" w:hAnsi="Times New Roman" w:cs="新細明體, PMingLiU"/>
                <w:sz w:val="28"/>
                <w:szCs w:val="28"/>
              </w:rPr>
              <w:t>局</w:t>
            </w:r>
            <w:proofErr w:type="gramEnd"/>
            <w:r>
              <w:rPr>
                <w:rFonts w:ascii="Times New Roman" w:eastAsia="新細明體, PMingLiU" w:hAnsi="Times New Roman" w:cs="新細明體, PMingLiU"/>
                <w:sz w:val="28"/>
                <w:szCs w:val="28"/>
              </w:rPr>
              <w:t>名</w:t>
            </w:r>
          </w:p>
        </w:tc>
        <w:tc>
          <w:tcPr>
            <w:tcW w:w="36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新細明體, PMingLiU" w:eastAsia="新細明體, PMingLiU" w:hAnsi="新細明體, PMingLiU" w:cs="新細明體, PMingLiU"/>
                <w:sz w:val="28"/>
                <w:szCs w:val="28"/>
              </w:rPr>
            </w:pPr>
            <w:proofErr w:type="gramStart"/>
            <w:r>
              <w:rPr>
                <w:rFonts w:ascii="新細明體, PMingLiU" w:eastAsia="新細明體, PMingLiU" w:hAnsi="新細明體, PMingLiU" w:cs="新細明體, PMingLiU"/>
                <w:sz w:val="28"/>
                <w:szCs w:val="28"/>
              </w:rPr>
              <w:t>局號</w:t>
            </w:r>
            <w:proofErr w:type="gramEnd"/>
            <w:r>
              <w:rPr>
                <w:rFonts w:ascii="新細明體, PMingLiU" w:eastAsia="新細明體, PMingLiU" w:hAnsi="新細明體, PMingLiU" w:cs="新細明體, PMingLiU"/>
                <w:sz w:val="28"/>
                <w:szCs w:val="28"/>
              </w:rPr>
              <w:t>（七碼）</w:t>
            </w:r>
          </w:p>
        </w:tc>
        <w:tc>
          <w:tcPr>
            <w:tcW w:w="43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Default="00F30D65">
            <w:pPr>
              <w:pStyle w:val="a5"/>
              <w:spacing w:line="0" w:lineRule="atLeast"/>
              <w:jc w:val="center"/>
              <w:rPr>
                <w:rFonts w:ascii="新細明體, PMingLiU" w:eastAsia="新細明體, PMingLiU" w:hAnsi="新細明體, PMingLiU" w:cs="新細明體, PMingLiU"/>
                <w:sz w:val="28"/>
                <w:szCs w:val="28"/>
              </w:rPr>
            </w:pPr>
            <w:r>
              <w:rPr>
                <w:rFonts w:ascii="新細明體, PMingLiU" w:eastAsia="新細明體, PMingLiU" w:hAnsi="新細明體, PMingLiU" w:cs="新細明體, PMingLiU"/>
                <w:sz w:val="28"/>
                <w:szCs w:val="28"/>
              </w:rPr>
              <w:t>郵局帳號（七碼）</w:t>
            </w:r>
          </w:p>
        </w:tc>
      </w:tr>
      <w:tr w:rsidR="001B26C0">
        <w:tblPrEx>
          <w:tblCellMar>
            <w:top w:w="0" w:type="dxa"/>
            <w:bottom w:w="0" w:type="dxa"/>
          </w:tblCellMar>
        </w:tblPrEx>
        <w:trPr>
          <w:cantSplit/>
          <w:trHeight w:val="564"/>
          <w:jc w:val="center"/>
        </w:trPr>
        <w:tc>
          <w:tcPr>
            <w:tcW w:w="31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ind w:firstLine="140"/>
              <w:jc w:val="both"/>
              <w:rPr>
                <w:rFonts w:ascii="新細明體, PMingLiU" w:eastAsia="新細明體, PMingLiU" w:hAnsi="新細明體, PMingLiU" w:cs="新細明體, PMingLiU"/>
                <w:sz w:val="28"/>
                <w:szCs w:val="28"/>
              </w:rPr>
            </w:pPr>
          </w:p>
        </w:tc>
        <w:tc>
          <w:tcPr>
            <w:tcW w:w="36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ind w:firstLine="140"/>
              <w:jc w:val="both"/>
              <w:rPr>
                <w:rFonts w:ascii="新細明體, PMingLiU" w:eastAsia="新細明體, PMingLiU" w:hAnsi="新細明體, PMingLiU" w:cs="新細明體, PMingLiU"/>
                <w:sz w:val="28"/>
                <w:szCs w:val="28"/>
              </w:rPr>
            </w:pPr>
          </w:p>
        </w:tc>
        <w:tc>
          <w:tcPr>
            <w:tcW w:w="433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Default="001B26C0">
            <w:pPr>
              <w:pStyle w:val="a5"/>
              <w:snapToGrid w:val="0"/>
              <w:spacing w:line="0" w:lineRule="atLeast"/>
              <w:ind w:firstLine="140"/>
              <w:jc w:val="both"/>
              <w:rPr>
                <w:rFonts w:ascii="新細明體, PMingLiU" w:eastAsia="新細明體, PMingLiU" w:hAnsi="新細明體, PMingLiU" w:cs="新細明體, PMingLiU"/>
                <w:sz w:val="28"/>
                <w:szCs w:val="28"/>
              </w:rPr>
            </w:pPr>
          </w:p>
        </w:tc>
      </w:tr>
      <w:tr w:rsidR="001B26C0">
        <w:tblPrEx>
          <w:tblCellMar>
            <w:top w:w="0" w:type="dxa"/>
            <w:bottom w:w="0" w:type="dxa"/>
          </w:tblCellMar>
        </w:tblPrEx>
        <w:trPr>
          <w:cantSplit/>
          <w:trHeight w:val="1761"/>
          <w:jc w:val="center"/>
        </w:trPr>
        <w:tc>
          <w:tcPr>
            <w:tcW w:w="1107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B26C0" w:rsidRDefault="00F30D65">
            <w:pPr>
              <w:pStyle w:val="a5"/>
              <w:spacing w:line="0" w:lineRule="atLeast"/>
              <w:ind w:firstLine="560"/>
              <w:rPr>
                <w:rFonts w:ascii="Times New Roman" w:hAnsi="Times New Roman" w:cs="Times New Roman"/>
                <w:sz w:val="28"/>
              </w:rPr>
            </w:pPr>
            <w:r>
              <w:rPr>
                <w:rFonts w:ascii="Times New Roman" w:hAnsi="Times New Roman" w:cs="Times New Roman"/>
                <w:sz w:val="28"/>
              </w:rPr>
              <w:t>本人如獲得本助學金，願意遵守國立中山大學中國與亞太區域研究所研究生獎助學金給與相關辦法之各項規定，如有違反，願取消支領助學金之資格，已領取之助學金，並全數繳回。</w:t>
            </w:r>
            <w:r>
              <w:rPr>
                <w:rFonts w:ascii="Times New Roman" w:hAnsi="Times New Roman" w:cs="Times New Roman"/>
                <w:sz w:val="28"/>
              </w:rPr>
              <w:t xml:space="preserve">               </w:t>
            </w:r>
          </w:p>
          <w:p w:rsidR="001B26C0" w:rsidRDefault="00F30D65" w:rsidP="003A2904">
            <w:pPr>
              <w:pStyle w:val="a5"/>
              <w:spacing w:beforeLines="100" w:before="240" w:line="0" w:lineRule="atLeast"/>
              <w:jc w:val="right"/>
              <w:rPr>
                <w:rFonts w:ascii="Times New Roman" w:hAnsi="Times New Roman" w:cs="Times New Roman"/>
                <w:sz w:val="28"/>
              </w:rPr>
            </w:pPr>
            <w:r>
              <w:rPr>
                <w:rFonts w:ascii="Times New Roman" w:hAnsi="Times New Roman" w:cs="Times New Roman"/>
                <w:sz w:val="28"/>
              </w:rPr>
              <w:t>申請人簽名、蓋章：</w:t>
            </w:r>
            <w:r>
              <w:rPr>
                <w:rFonts w:ascii="Times New Roman" w:hAnsi="Times New Roman" w:cs="Times New Roman"/>
                <w:sz w:val="28"/>
              </w:rPr>
              <w:t>___________________</w:t>
            </w:r>
          </w:p>
        </w:tc>
      </w:tr>
      <w:tr w:rsidR="001B26C0">
        <w:tblPrEx>
          <w:tblCellMar>
            <w:top w:w="0" w:type="dxa"/>
            <w:bottom w:w="0" w:type="dxa"/>
          </w:tblCellMar>
        </w:tblPrEx>
        <w:trPr>
          <w:cantSplit/>
          <w:trHeight w:val="3233"/>
          <w:jc w:val="center"/>
        </w:trPr>
        <w:tc>
          <w:tcPr>
            <w:tcW w:w="1107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26C0" w:rsidRDefault="00F30D65">
            <w:pPr>
              <w:pStyle w:val="a5"/>
              <w:spacing w:line="0" w:lineRule="atLeast"/>
              <w:jc w:val="both"/>
            </w:pPr>
            <w:r>
              <w:rPr>
                <w:rFonts w:ascii="Times New Roman" w:eastAsia="新細明體, PMingLiU" w:hAnsi="Times New Roman" w:cs="Times New Roman"/>
                <w:szCs w:val="24"/>
              </w:rPr>
              <w:t>備註</w:t>
            </w:r>
            <w:r>
              <w:rPr>
                <w:rFonts w:ascii="Times New Roman" w:eastAsia="新細明體, PMingLiU" w:hAnsi="Times New Roman" w:cs="Times New Roman"/>
                <w:szCs w:val="24"/>
              </w:rPr>
              <w:t>: 1.</w:t>
            </w:r>
            <w:r>
              <w:rPr>
                <w:rFonts w:ascii="Times New Roman" w:eastAsia="新細明體, PMingLiU" w:hAnsi="Times New Roman" w:cs="Times New Roman"/>
                <w:szCs w:val="24"/>
              </w:rPr>
              <w:t>申請對象：本所博士班三年級、碩士班二年級以下研究生得提出申請。</w:t>
            </w:r>
          </w:p>
          <w:p w:rsidR="001B26C0" w:rsidRDefault="00F30D65" w:rsidP="003A2904">
            <w:pPr>
              <w:pStyle w:val="Standard"/>
              <w:ind w:left="720" w:hanging="120"/>
            </w:pPr>
            <w:r>
              <w:rPr>
                <w:szCs w:val="24"/>
              </w:rPr>
              <w:t>2.</w:t>
            </w:r>
            <w:r w:rsidRPr="003A2904">
              <w:t>申請</w:t>
            </w:r>
            <w:r>
              <w:rPr>
                <w:szCs w:val="24"/>
              </w:rPr>
              <w:t>截止日：</w:t>
            </w:r>
            <w:r>
              <w:rPr>
                <w:b/>
                <w:color w:val="FF0000"/>
                <w:szCs w:val="24"/>
              </w:rPr>
              <w:t>即日起至</w:t>
            </w:r>
            <w:r w:rsidR="003A2904">
              <w:rPr>
                <w:rFonts w:eastAsiaTheme="minorEastAsia" w:hint="eastAsia"/>
                <w:b/>
                <w:color w:val="FF0000"/>
                <w:szCs w:val="24"/>
              </w:rPr>
              <w:t>公告時間為</w:t>
            </w:r>
            <w:r>
              <w:rPr>
                <w:b/>
                <w:color w:val="FF0000"/>
                <w:szCs w:val="24"/>
              </w:rPr>
              <w:t>止。</w:t>
            </w:r>
          </w:p>
          <w:p w:rsidR="001B26C0" w:rsidRDefault="00F30D65" w:rsidP="003A2904">
            <w:pPr>
              <w:pStyle w:val="Standard"/>
              <w:ind w:left="720" w:hanging="120"/>
            </w:pPr>
            <w:r>
              <w:rPr>
                <w:szCs w:val="24"/>
              </w:rPr>
              <w:t>3.</w:t>
            </w:r>
            <w:r>
              <w:rPr>
                <w:szCs w:val="24"/>
              </w:rPr>
              <w:t>擔任資管助理者，</w:t>
            </w:r>
            <w:r>
              <w:rPr>
                <w:b/>
                <w:szCs w:val="24"/>
              </w:rPr>
              <w:t>需具備</w:t>
            </w:r>
            <w:r>
              <w:rPr>
                <w:szCs w:val="24"/>
              </w:rPr>
              <w:t>電腦維修與網頁維護或修改之能力。</w:t>
            </w:r>
          </w:p>
          <w:p w:rsidR="001B26C0" w:rsidRDefault="00F30D65" w:rsidP="003A2904">
            <w:pPr>
              <w:pStyle w:val="Standard"/>
              <w:ind w:left="720" w:hanging="120"/>
            </w:pPr>
            <w:r>
              <w:rPr>
                <w:szCs w:val="24"/>
              </w:rPr>
              <w:t>4.</w:t>
            </w:r>
            <w:r>
              <w:rPr>
                <w:szCs w:val="24"/>
              </w:rPr>
              <w:t>每人務必至少選填</w:t>
            </w:r>
            <w:r>
              <w:rPr>
                <w:szCs w:val="24"/>
              </w:rPr>
              <w:t>3</w:t>
            </w:r>
            <w:r>
              <w:rPr>
                <w:szCs w:val="24"/>
              </w:rPr>
              <w:t>個志願，並以</w:t>
            </w:r>
            <w:r>
              <w:rPr>
                <w:szCs w:val="24"/>
              </w:rPr>
              <w:t>1.2.3…</w:t>
            </w:r>
            <w:r>
              <w:rPr>
                <w:szCs w:val="24"/>
              </w:rPr>
              <w:t>依序標示。</w:t>
            </w:r>
          </w:p>
          <w:p w:rsidR="001B26C0" w:rsidRDefault="00F30D65">
            <w:pPr>
              <w:pStyle w:val="Standard"/>
              <w:ind w:left="720" w:hanging="120"/>
            </w:pPr>
            <w:r>
              <w:t>5.</w:t>
            </w:r>
            <w:r>
              <w:t>各類申請名額、每人每月助學金與工讀時間，需</w:t>
            </w:r>
            <w:proofErr w:type="gramStart"/>
            <w:r>
              <w:t>視助金額度暨</w:t>
            </w:r>
            <w:proofErr w:type="gramEnd"/>
            <w:r>
              <w:t>申請人數由所</w:t>
            </w:r>
            <w:proofErr w:type="gramStart"/>
            <w:r>
              <w:t>務</w:t>
            </w:r>
            <w:proofErr w:type="gramEnd"/>
            <w:r>
              <w:t>會議開會決議之。</w:t>
            </w:r>
          </w:p>
          <w:p w:rsidR="001B26C0" w:rsidRDefault="00F30D65" w:rsidP="003A2904">
            <w:pPr>
              <w:pStyle w:val="a5"/>
              <w:spacing w:line="0" w:lineRule="atLeast"/>
              <w:ind w:left="788" w:rightChars="61" w:right="146" w:hanging="188"/>
              <w:jc w:val="both"/>
            </w:pPr>
            <w:r>
              <w:rPr>
                <w:rFonts w:ascii="Times New Roman" w:eastAsia="新細明體, PMingLiU" w:hAnsi="Times New Roman" w:cs="Times New Roman"/>
              </w:rPr>
              <w:t>6.</w:t>
            </w:r>
            <w:r>
              <w:rPr>
                <w:rFonts w:ascii="Times New Roman" w:eastAsia="新細明體, PMingLiU" w:hAnsi="Times New Roman" w:cs="Times New Roman"/>
                <w:szCs w:val="24"/>
              </w:rPr>
              <w:t>依規定，研究生領取助學金者，得兼領獎學金，但</w:t>
            </w:r>
            <w:r>
              <w:rPr>
                <w:rFonts w:ascii="Times New Roman" w:eastAsia="新細明體, PMingLiU" w:hAnsi="Times New Roman" w:cs="Times New Roman"/>
                <w:b/>
                <w:szCs w:val="24"/>
              </w:rPr>
              <w:t>不得</w:t>
            </w:r>
            <w:r>
              <w:rPr>
                <w:rFonts w:ascii="Times New Roman" w:eastAsia="新細明體, PMingLiU" w:hAnsi="Times New Roman" w:cs="Times New Roman"/>
                <w:szCs w:val="24"/>
              </w:rPr>
              <w:t>於助學金支領</w:t>
            </w:r>
            <w:proofErr w:type="gramStart"/>
            <w:r>
              <w:rPr>
                <w:rFonts w:ascii="Times New Roman" w:eastAsia="新細明體, PMingLiU" w:hAnsi="Times New Roman" w:cs="Times New Roman"/>
                <w:szCs w:val="24"/>
              </w:rPr>
              <w:t>期間，</w:t>
            </w:r>
            <w:proofErr w:type="gramEnd"/>
            <w:r>
              <w:rPr>
                <w:rFonts w:ascii="Times New Roman" w:eastAsia="新細明體, PMingLiU" w:hAnsi="Times New Roman" w:cs="Times New Roman"/>
                <w:szCs w:val="24"/>
              </w:rPr>
              <w:t>擔任具有</w:t>
            </w:r>
            <w:r>
              <w:rPr>
                <w:rFonts w:ascii="Times New Roman" w:eastAsia="新細明體, PMingLiU" w:hAnsi="Times New Roman" w:cs="Times New Roman"/>
                <w:b/>
                <w:szCs w:val="24"/>
              </w:rPr>
              <w:t>全時薪</w:t>
            </w:r>
            <w:r>
              <w:rPr>
                <w:rFonts w:ascii="Times New Roman" w:eastAsia="新細明體, PMingLiU" w:hAnsi="Times New Roman" w:cs="Times New Roman"/>
                <w:szCs w:val="24"/>
              </w:rPr>
              <w:t>之工作。</w:t>
            </w:r>
          </w:p>
          <w:p w:rsidR="001B26C0" w:rsidRDefault="00F30D65">
            <w:pPr>
              <w:pStyle w:val="a5"/>
              <w:spacing w:line="0" w:lineRule="atLeast"/>
              <w:ind w:left="840" w:hanging="240"/>
              <w:jc w:val="both"/>
            </w:pPr>
            <w:r>
              <w:rPr>
                <w:rFonts w:ascii="Times New Roman" w:eastAsia="新細明體, PMingLiU" w:hAnsi="Times New Roman" w:cs="Times New Roman"/>
                <w:szCs w:val="24"/>
              </w:rPr>
              <w:t>7.</w:t>
            </w:r>
            <w:r>
              <w:rPr>
                <w:rFonts w:ascii="Times New Roman" w:eastAsia="新細明體, PMingLiU" w:hAnsi="Times New Roman" w:cs="Times New Roman"/>
                <w:b/>
                <w:szCs w:val="24"/>
              </w:rPr>
              <w:t>第一次申請者</w:t>
            </w:r>
            <w:r>
              <w:rPr>
                <w:rFonts w:ascii="Times New Roman" w:eastAsia="新細明體, PMingLiU" w:hAnsi="Times New Roman" w:cs="Times New Roman"/>
                <w:szCs w:val="24"/>
              </w:rPr>
              <w:t>，待申請通過後，請提供</w:t>
            </w:r>
            <w:proofErr w:type="gramStart"/>
            <w:r>
              <w:rPr>
                <w:rFonts w:ascii="Times New Roman" w:eastAsia="新細明體, PMingLiU" w:hAnsi="Times New Roman" w:cs="Times New Roman"/>
                <w:szCs w:val="24"/>
              </w:rPr>
              <w:t>郵局儲簿封面</w:t>
            </w:r>
            <w:proofErr w:type="gramEnd"/>
            <w:r>
              <w:rPr>
                <w:rFonts w:ascii="Times New Roman" w:eastAsia="新細明體, PMingLiU" w:hAnsi="Times New Roman" w:cs="Times New Roman"/>
                <w:szCs w:val="24"/>
              </w:rPr>
              <w:t>影本備查。</w:t>
            </w:r>
          </w:p>
          <w:p w:rsidR="001B26C0" w:rsidRDefault="00F30D65" w:rsidP="003A2904">
            <w:pPr>
              <w:pStyle w:val="a5"/>
              <w:spacing w:line="0" w:lineRule="atLeast"/>
              <w:ind w:left="788" w:rightChars="61" w:right="146" w:hanging="188"/>
              <w:jc w:val="both"/>
            </w:pPr>
            <w:r>
              <w:rPr>
                <w:rFonts w:ascii="Times New Roman" w:eastAsia="新細明體, PMingLiU" w:hAnsi="Times New Roman" w:cs="Times New Roman"/>
                <w:szCs w:val="24"/>
              </w:rPr>
              <w:t>8.</w:t>
            </w:r>
            <w:r>
              <w:rPr>
                <w:rFonts w:ascii="Times New Roman" w:eastAsia="新細明體, PMingLiU" w:hAnsi="Times New Roman" w:cs="Times New Roman"/>
                <w:szCs w:val="24"/>
              </w:rPr>
              <w:t>遇事無法如期值班，務必最遲應於</w:t>
            </w:r>
            <w:r>
              <w:rPr>
                <w:rFonts w:ascii="Times New Roman" w:eastAsia="新細明體, PMingLiU" w:hAnsi="Times New Roman" w:cs="Times New Roman"/>
                <w:b/>
                <w:szCs w:val="24"/>
              </w:rPr>
              <w:t>前三日</w:t>
            </w:r>
            <w:r>
              <w:rPr>
                <w:rFonts w:ascii="Times New Roman" w:eastAsia="新細明體, PMingLiU" w:hAnsi="Times New Roman" w:cs="Times New Roman"/>
                <w:szCs w:val="24"/>
              </w:rPr>
              <w:t>先行告知，填寫請假單，並另覓他人代班。若有任何疑問，請</w:t>
            </w:r>
            <w:proofErr w:type="gramStart"/>
            <w:r>
              <w:rPr>
                <w:rFonts w:ascii="Times New Roman" w:eastAsia="新細明體, PMingLiU" w:hAnsi="Times New Roman" w:cs="Times New Roman"/>
                <w:szCs w:val="24"/>
              </w:rPr>
              <w:t>電洽所辦</w:t>
            </w:r>
            <w:proofErr w:type="gramEnd"/>
            <w:r>
              <w:rPr>
                <w:rFonts w:ascii="Times New Roman" w:eastAsia="新細明體, PMingLiU" w:hAnsi="Times New Roman" w:cs="Times New Roman"/>
                <w:szCs w:val="24"/>
              </w:rPr>
              <w:t>07-5252000</w:t>
            </w:r>
            <w:r>
              <w:rPr>
                <w:rFonts w:ascii="Times New Roman" w:eastAsia="新細明體, PMingLiU" w:hAnsi="Times New Roman" w:cs="Times New Roman"/>
                <w:szCs w:val="24"/>
              </w:rPr>
              <w:t>轉</w:t>
            </w:r>
            <w:r>
              <w:rPr>
                <w:rFonts w:ascii="Times New Roman" w:eastAsia="新細明體, PMingLiU" w:hAnsi="Times New Roman" w:cs="Times New Roman"/>
                <w:szCs w:val="24"/>
              </w:rPr>
              <w:t>5571</w:t>
            </w:r>
            <w:r>
              <w:rPr>
                <w:rFonts w:ascii="Times New Roman" w:eastAsia="新細明體, PMingLiU" w:hAnsi="Times New Roman" w:cs="Times New Roman"/>
                <w:szCs w:val="24"/>
              </w:rPr>
              <w:t>。</w:t>
            </w:r>
          </w:p>
        </w:tc>
      </w:tr>
    </w:tbl>
    <w:p w:rsidR="001B26C0" w:rsidRDefault="001B26C0">
      <w:pPr>
        <w:pStyle w:val="Standard"/>
      </w:pPr>
    </w:p>
    <w:sectPr w:rsidR="001B26C0">
      <w:pgSz w:w="12240" w:h="15840"/>
      <w:pgMar w:top="651" w:right="851" w:bottom="651" w:left="851" w:header="720" w:footer="720" w:gutter="0"/>
      <w:pgNumType w:start="1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65" w:rsidRDefault="00F30D65">
      <w:r>
        <w:separator/>
      </w:r>
    </w:p>
  </w:endnote>
  <w:endnote w:type="continuationSeparator" w:id="0">
    <w:p w:rsidR="00F30D65" w:rsidRDefault="00F3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華康正顏楷體W5">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65" w:rsidRDefault="00F30D65">
      <w:r>
        <w:rPr>
          <w:color w:val="000000"/>
        </w:rPr>
        <w:separator/>
      </w:r>
    </w:p>
  </w:footnote>
  <w:footnote w:type="continuationSeparator" w:id="0">
    <w:p w:rsidR="00F30D65" w:rsidRDefault="00F3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4180"/>
    <w:multiLevelType w:val="multilevel"/>
    <w:tmpl w:val="13867D24"/>
    <w:styleLink w:val="WW8Num1"/>
    <w:lvl w:ilvl="0">
      <w:numFmt w:val="bullet"/>
      <w:lvlText w:val="□"/>
      <w:lvlJc w:val="left"/>
      <w:rPr>
        <w:rFonts w:ascii="新細明體, PMingLiU" w:eastAsia="新細明體, PMingLiU" w:hAnsi="新細明體, PMingLi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26C0"/>
    <w:rsid w:val="001B26C0"/>
    <w:rsid w:val="003A2904"/>
    <w:rsid w:val="00F30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styleId="a6">
    <w:name w:val="footer"/>
    <w:basedOn w:val="Standard"/>
    <w:pPr>
      <w:tabs>
        <w:tab w:val="center" w:pos="4153"/>
        <w:tab w:val="right" w:pos="8306"/>
      </w:tabs>
      <w:snapToGrid w:val="0"/>
    </w:pPr>
    <w:rPr>
      <w:sz w:val="20"/>
    </w:rPr>
  </w:style>
  <w:style w:type="paragraph" w:customStyle="1" w:styleId="Textbodyindent">
    <w:name w:val="Text body indent"/>
    <w:basedOn w:val="Standard"/>
    <w:pPr>
      <w:snapToGrid w:val="0"/>
      <w:ind w:left="550" w:hanging="550"/>
      <w:jc w:val="both"/>
    </w:pPr>
    <w:rPr>
      <w:u w:val="single"/>
    </w:rPr>
  </w:style>
  <w:style w:type="paragraph" w:styleId="a7">
    <w:name w:val="Balloon Text"/>
    <w:basedOn w:val="Standard"/>
    <w:rPr>
      <w:rFonts w:ascii="Arial" w:hAnsi="Arial" w:cs="Arial"/>
      <w:sz w:val="18"/>
      <w:szCs w:val="18"/>
    </w:rPr>
  </w:style>
  <w:style w:type="paragraph" w:styleId="a8">
    <w:name w:val="head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hAnsi="Wingdings" w:cs="Wingdings"/>
    </w:rPr>
  </w:style>
  <w:style w:type="character" w:styleId="a9">
    <w:name w:val="page number"/>
    <w:basedOn w:val="a0"/>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styleId="a6">
    <w:name w:val="footer"/>
    <w:basedOn w:val="Standard"/>
    <w:pPr>
      <w:tabs>
        <w:tab w:val="center" w:pos="4153"/>
        <w:tab w:val="right" w:pos="8306"/>
      </w:tabs>
      <w:snapToGrid w:val="0"/>
    </w:pPr>
    <w:rPr>
      <w:sz w:val="20"/>
    </w:rPr>
  </w:style>
  <w:style w:type="paragraph" w:customStyle="1" w:styleId="Textbodyindent">
    <w:name w:val="Text body indent"/>
    <w:basedOn w:val="Standard"/>
    <w:pPr>
      <w:snapToGrid w:val="0"/>
      <w:ind w:left="550" w:hanging="550"/>
      <w:jc w:val="both"/>
    </w:pPr>
    <w:rPr>
      <w:u w:val="single"/>
    </w:rPr>
  </w:style>
  <w:style w:type="paragraph" w:styleId="a7">
    <w:name w:val="Balloon Text"/>
    <w:basedOn w:val="Standard"/>
    <w:rPr>
      <w:rFonts w:ascii="Arial" w:hAnsi="Arial" w:cs="Arial"/>
      <w:sz w:val="18"/>
      <w:szCs w:val="18"/>
    </w:rPr>
  </w:style>
  <w:style w:type="paragraph" w:styleId="a8">
    <w:name w:val="head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hAnsi="Wingdings" w:cs="Wingdings"/>
    </w:rPr>
  </w:style>
  <w:style w:type="character" w:styleId="a9">
    <w:name w:val="page number"/>
    <w:basedOn w:val="a0"/>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國立政治大學新聞學系研究生獎學金 申請表        學年度第   學期</dc:title>
  <dc:creator>...</dc:creator>
  <cp:lastModifiedBy>user</cp:lastModifiedBy>
  <cp:revision>1</cp:revision>
  <cp:lastPrinted>2012-09-13T17:45:00Z</cp:lastPrinted>
  <dcterms:created xsi:type="dcterms:W3CDTF">2012-09-13T17:45:00Z</dcterms:created>
  <dcterms:modified xsi:type="dcterms:W3CDTF">2018-01-23T09:01:00Z</dcterms:modified>
</cp:coreProperties>
</file>