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1" w:rsidRDefault="003315F1" w:rsidP="003315F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629400" cy="457200"/>
                <wp:effectExtent l="0" t="0" r="1905" b="254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F1" w:rsidRPr="00FC63C8" w:rsidRDefault="003315F1" w:rsidP="003315F1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sz w:val="39"/>
                                <w:szCs w:val="39"/>
                              </w:rPr>
                            </w:pPr>
                            <w:r w:rsidRPr="00FC63C8">
                              <w:rPr>
                                <w:rFonts w:eastAsia="標楷體" w:hint="eastAsia"/>
                                <w:b/>
                                <w:sz w:val="39"/>
                                <w:szCs w:val="39"/>
                              </w:rPr>
                              <w:t>國立中山大學中國與亞太區域研究所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9"/>
                                <w:szCs w:val="39"/>
                              </w:rPr>
                              <w:t>碩</w:t>
                            </w:r>
                            <w:r w:rsidRPr="00FC63C8">
                              <w:rPr>
                                <w:rFonts w:ascii="標楷體" w:eastAsia="標楷體" w:hAnsi="標楷體" w:hint="eastAsia"/>
                                <w:b/>
                                <w:sz w:val="39"/>
                                <w:szCs w:val="39"/>
                              </w:rPr>
                              <w:t>士班</w:t>
                            </w:r>
                            <w:r w:rsidRPr="00FC63C8">
                              <w:rPr>
                                <w:rFonts w:eastAsia="標楷體" w:hint="eastAsia"/>
                                <w:b/>
                                <w:sz w:val="39"/>
                                <w:szCs w:val="39"/>
                              </w:rPr>
                              <w:t>學位考試流程圖</w:t>
                            </w:r>
                          </w:p>
                          <w:p w:rsidR="003315F1" w:rsidRPr="00FC63C8" w:rsidRDefault="003315F1" w:rsidP="003315F1">
                            <w:pPr>
                              <w:rPr>
                                <w:b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-54pt;margin-top:0;width:5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R4ygIAAL8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" filled="f" stroked="f">
                <v:textbox>
                  <w:txbxContent>
                    <w:p w:rsidR="003315F1" w:rsidRPr="00FC63C8" w:rsidRDefault="003315F1" w:rsidP="003315F1">
                      <w:pPr>
                        <w:jc w:val="center"/>
                        <w:rPr>
                          <w:rFonts w:eastAsia="標楷體" w:hint="eastAsia"/>
                          <w:b/>
                          <w:sz w:val="39"/>
                          <w:szCs w:val="39"/>
                        </w:rPr>
                      </w:pPr>
                      <w:r w:rsidRPr="00FC63C8">
                        <w:rPr>
                          <w:rFonts w:eastAsia="標楷體" w:hint="eastAsia"/>
                          <w:b/>
                          <w:sz w:val="39"/>
                          <w:szCs w:val="39"/>
                        </w:rPr>
                        <w:t>國立中山大學中國與亞太區域研究所</w:t>
                      </w:r>
                      <w:r>
                        <w:rPr>
                          <w:rFonts w:eastAsia="標楷體" w:hint="eastAsia"/>
                          <w:b/>
                          <w:sz w:val="39"/>
                          <w:szCs w:val="39"/>
                        </w:rPr>
                        <w:t>碩</w:t>
                      </w:r>
                      <w:r w:rsidRPr="00FC63C8">
                        <w:rPr>
                          <w:rFonts w:ascii="標楷體" w:eastAsia="標楷體" w:hAnsi="標楷體" w:hint="eastAsia"/>
                          <w:b/>
                          <w:sz w:val="39"/>
                          <w:szCs w:val="39"/>
                        </w:rPr>
                        <w:t>士班</w:t>
                      </w:r>
                      <w:r w:rsidRPr="00FC63C8">
                        <w:rPr>
                          <w:rFonts w:eastAsia="標楷體" w:hint="eastAsia"/>
                          <w:b/>
                          <w:sz w:val="39"/>
                          <w:szCs w:val="39"/>
                        </w:rPr>
                        <w:t>學位考試流程圖</w:t>
                      </w:r>
                    </w:p>
                    <w:p w:rsidR="003315F1" w:rsidRPr="00FC63C8" w:rsidRDefault="003315F1" w:rsidP="003315F1">
                      <w:pPr>
                        <w:rPr>
                          <w:b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104775</wp:posOffset>
                </wp:positionV>
                <wp:extent cx="6296025" cy="7385050"/>
                <wp:effectExtent l="26670" t="26035" r="1905" b="2794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7385050"/>
                          <a:chOff x="1407" y="2966"/>
                          <a:chExt cx="9915" cy="11630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6761"/>
                            <a:ext cx="234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5F1" w:rsidRPr="00DC3925" w:rsidRDefault="003315F1" w:rsidP="003315F1">
                              <w:pPr>
                                <w:rPr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07" y="2966"/>
                            <a:ext cx="9015" cy="11630"/>
                            <a:chOff x="1407" y="2966"/>
                            <a:chExt cx="9015" cy="11630"/>
                          </a:xfrm>
                        </wpg:grpSpPr>
                        <wps:wsp>
                          <wps:cNvPr id="8" name="Line 10"/>
                          <wps:cNvCnPr/>
                          <wps:spPr bwMode="auto">
                            <a:xfrm>
                              <a:off x="8442" y="10026"/>
                              <a:ext cx="0" cy="4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2" y="7121"/>
                              <a:ext cx="5940" cy="54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F1" w:rsidRPr="00F2746B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2746B">
                                  <w:rPr>
                                    <w:rFonts w:hint="eastAsia"/>
                                    <w:b/>
                                  </w:rPr>
                                  <w:t>本所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碩士班</w:t>
                                </w:r>
                                <w:r w:rsidRPr="00F2746B">
                                  <w:rPr>
                                    <w:rFonts w:hint="eastAsia"/>
                                    <w:b/>
                                  </w:rPr>
                                  <w:t>畢業相關規定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2"/>
                          <wps:cNvCnPr/>
                          <wps:spPr bwMode="auto">
                            <a:xfrm>
                              <a:off x="8442" y="8021"/>
                              <a:ext cx="0" cy="5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/>
                          <wps:spPr bwMode="auto">
                            <a:xfrm>
                              <a:off x="3582" y="8021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/>
                          <wps:spPr bwMode="auto">
                            <a:xfrm>
                              <a:off x="6102" y="7664"/>
                              <a:ext cx="0" cy="35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7" y="8580"/>
                              <a:ext cx="2700" cy="14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 w="38100" cmpd="thinThick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hAnsi="標楷體" w:hint="eastAsia"/>
                                    <w:b/>
                                    <w:szCs w:val="26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b/>
                                    <w:szCs w:val="26"/>
                                  </w:rPr>
                                  <w:t>碩士</w:t>
                                </w:r>
                                <w:r w:rsidRPr="006A7D57">
                                  <w:rPr>
                                    <w:rFonts w:hAnsi="標楷體" w:hint="eastAsia"/>
                                    <w:b/>
                                    <w:szCs w:val="26"/>
                                  </w:rPr>
                                  <w:t>論文計畫書</w:t>
                                </w:r>
                                <w:r>
                                  <w:rPr>
                                    <w:rFonts w:hAnsi="標楷體" w:hint="eastAsia"/>
                                    <w:b/>
                                    <w:szCs w:val="26"/>
                                  </w:rPr>
                                  <w:t>審查</w:t>
                                </w:r>
                              </w:p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hAnsi="標楷體" w:hint="eastAsia"/>
                                    <w:b/>
                                    <w:szCs w:val="26"/>
                                  </w:rPr>
                                </w:pPr>
                              </w:p>
                              <w:p w:rsidR="003315F1" w:rsidRDefault="003315F1" w:rsidP="003315F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E42218">
                                  <w:rPr>
                                    <w:rFonts w:ascii="新細明體" w:hAnsi="新細明體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論文計畫書通過三個月後</w:t>
                                </w:r>
                              </w:p>
                              <w:p w:rsidR="003315F1" w:rsidRPr="00D542DC" w:rsidRDefault="003315F1" w:rsidP="003315F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D542DC">
                                  <w:rPr>
                                    <w:rFonts w:ascii="新細明體" w:hAnsi="新細明體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始得舉行學位考試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8696"/>
                              <a:ext cx="3960" cy="10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F1" w:rsidRPr="00344464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  <w:r w:rsidRPr="00344464">
                                  <w:rPr>
                                    <w:rFonts w:hAnsi="標楷體" w:hint="eastAsia"/>
                                    <w:b/>
                                    <w:color w:val="000000"/>
                                    <w:szCs w:val="26"/>
                                  </w:rPr>
                                  <w:t>多元學習護照</w:t>
                                </w:r>
                              </w:p>
                              <w:p w:rsidR="003315F1" w:rsidRPr="00344464" w:rsidRDefault="003315F1" w:rsidP="003315F1">
                                <w:pPr>
                                  <w:pStyle w:val="a3"/>
                                  <w:spacing w:before="0"/>
                                  <w:ind w:leftChars="84" w:left="202" w:firstLine="0"/>
                                  <w:jc w:val="left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  <w:r w:rsidRPr="00344464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參加本所至少10 場學術專題演講或學術研討會</w:t>
                                </w:r>
                              </w:p>
                              <w:p w:rsidR="003315F1" w:rsidRPr="00344464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left"/>
                                  <w:rPr>
                                    <w:rFonts w:eastAsia="新細明體" w:hint="eastAsi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" y="10851"/>
                              <a:ext cx="4140" cy="1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標楷體" w:hAnsi="標楷體" w:hint="eastAsia"/>
                                    <w:b/>
                                    <w:szCs w:val="26"/>
                                  </w:rPr>
                                </w:pPr>
                                <w:r w:rsidRPr="008000F0">
                                  <w:rPr>
                                    <w:rFonts w:ascii="標楷體" w:hAnsi="標楷體" w:hint="eastAsia"/>
                                    <w:b/>
                                    <w:szCs w:val="26"/>
                                  </w:rPr>
                                  <w:t>申請學位考試</w:t>
                                </w:r>
                              </w:p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b/>
                                    <w:sz w:val="20"/>
                                  </w:rPr>
                                </w:pPr>
                              </w:p>
                              <w:p w:rsidR="003315F1" w:rsidRDefault="003315F1" w:rsidP="003315F1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1A2BE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每學期依本校教務處公告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截止</w:t>
                                </w:r>
                                <w:r w:rsidRPr="001A2BE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時間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前</w:t>
                                </w:r>
                              </w:p>
                              <w:p w:rsidR="003315F1" w:rsidRPr="001A2BE3" w:rsidRDefault="003315F1" w:rsidP="003315F1">
                                <w:pPr>
                                  <w:spacing w:line="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A2BE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上網登入教務處註冊組學位考試申請系統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" y="13061"/>
                              <a:ext cx="9000" cy="15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F1" w:rsidRPr="006C4078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標楷體" w:hAnsi="標楷體" w:hint="eastAsia"/>
                                    <w:b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b/>
                                    <w:szCs w:val="26"/>
                                  </w:rPr>
                                  <w:t>舉行碩</w:t>
                                </w:r>
                                <w:r w:rsidRPr="006C4078">
                                  <w:rPr>
                                    <w:rFonts w:ascii="標楷體" w:hAnsi="標楷體" w:hint="eastAsia"/>
                                    <w:b/>
                                    <w:szCs w:val="26"/>
                                  </w:rPr>
                                  <w:t>士學位考試</w:t>
                                </w:r>
                              </w:p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</w:p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碩士學位考試</w:t>
                                </w:r>
                                <w:r w:rsidRPr="00836296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委員</w:t>
                                </w:r>
                                <w:r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會置委員</w:t>
                                </w:r>
                                <w:r w:rsidRPr="00836296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為</w:t>
                                </w:r>
                                <w:r w:rsidRPr="00731746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三至五人，其中所外委員至少一人</w:t>
                                </w:r>
                              </w:p>
                              <w:p w:rsidR="003315F1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  <w:r w:rsidRPr="006C4078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學位考試成績不及格者，得於次學期或次學年舉行重考</w:t>
                                </w:r>
                              </w:p>
                              <w:p w:rsidR="003315F1" w:rsidRPr="006C4078" w:rsidRDefault="003315F1" w:rsidP="003315F1">
                                <w:pPr>
                                  <w:pStyle w:val="a3"/>
                                  <w:spacing w:before="0"/>
                                  <w:ind w:left="0" w:firstLine="0"/>
                                  <w:jc w:val="center"/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</w:pPr>
                                <w:r w:rsidRPr="006C4078">
                                  <w:rPr>
                                    <w:rFonts w:ascii="新細明體" w:eastAsia="新細明體" w:hAnsi="新細明體" w:hint="eastAsia"/>
                                    <w:sz w:val="20"/>
                                  </w:rPr>
                                  <w:t>重考以1次為限，經重考1次仍不及格者，應令退學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502" y="2966"/>
                              <a:ext cx="7020" cy="4140"/>
                              <a:chOff x="2678" y="2394"/>
                              <a:chExt cx="7020" cy="4140"/>
                            </a:xfrm>
                          </wpg:grpSpPr>
                          <wpg:grpSp>
                            <wpg:cNvPr id="1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8" y="2394"/>
                                <a:ext cx="7020" cy="3780"/>
                                <a:chOff x="2678" y="1314"/>
                                <a:chExt cx="7020" cy="3780"/>
                              </a:xfrm>
                            </wpg:grpSpPr>
                            <wps:wsp>
                              <wps:cNvPr id="1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8" y="3294"/>
                                  <a:ext cx="7020" cy="180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2700000" scaled="1"/>
                                </a:gra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5F1" w:rsidRPr="0090052B" w:rsidRDefault="003315F1" w:rsidP="003315F1">
                                    <w:pPr>
                                      <w:pStyle w:val="a3"/>
                                      <w:spacing w:before="0"/>
                                      <w:ind w:left="0" w:firstLine="0"/>
                                      <w:jc w:val="center"/>
                                      <w:rPr>
                                        <w:rFonts w:hAnsi="標楷體" w:hint="eastAsia"/>
                                        <w:b/>
                                        <w:color w:val="000000"/>
                                        <w:szCs w:val="26"/>
                                      </w:rPr>
                                    </w:pPr>
                                    <w:r w:rsidRPr="0090052B">
                                      <w:rPr>
                                        <w:rFonts w:hAnsi="標楷體" w:hint="eastAsia"/>
                                        <w:b/>
                                        <w:color w:val="000000"/>
                                        <w:szCs w:val="26"/>
                                      </w:rPr>
                                      <w:t>指導教授選定</w:t>
                                    </w:r>
                                  </w:p>
                                  <w:p w:rsidR="003315F1" w:rsidRDefault="003315F1" w:rsidP="003315F1">
                                    <w:pPr>
                                      <w:pStyle w:val="a3"/>
                                      <w:spacing w:before="0"/>
                                      <w:ind w:left="0" w:firstLine="0"/>
                                      <w:jc w:val="left"/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3315F1" w:rsidRPr="0090052B" w:rsidRDefault="003315F1" w:rsidP="003315F1">
                                    <w:pPr>
                                      <w:pStyle w:val="a3"/>
                                      <w:spacing w:before="0"/>
                                      <w:ind w:left="0" w:firstLine="0"/>
                                      <w:jc w:val="left"/>
                                    </w:pPr>
                                    <w:r w:rsidRPr="00721107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最遲應於第二學年上學期選定論文指導教授，並提報所</w:t>
                                    </w:r>
                                    <w:proofErr w:type="gramStart"/>
                                    <w:r w:rsidRPr="00721107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務</w:t>
                                    </w:r>
                                    <w:proofErr w:type="gramEnd"/>
                                    <w:r w:rsidRPr="00721107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會議核備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，</w:t>
                                    </w:r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擇定指導教授以本所專任教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師</w:t>
                                    </w:r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為主，若無符合學門專長者，經提報所</w:t>
                                    </w:r>
                                    <w:proofErr w:type="gramStart"/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務</w:t>
                                    </w:r>
                                    <w:proofErr w:type="gramEnd"/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會議通過後，始可聘請本所兼任或外所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(</w:t>
                                    </w:r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校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)</w:t>
                                    </w:r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教師擔任，但須於學位論文口試時聘請本所專任教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師</w:t>
                                    </w:r>
                                    <w:r w:rsidRPr="0090052B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擔任口試委員。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1314"/>
                                  <a:ext cx="6998" cy="16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2700000" scaled="1"/>
                                </a:gra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5F1" w:rsidRPr="0090052B" w:rsidRDefault="003315F1" w:rsidP="003315F1">
                                    <w:pPr>
                                      <w:pStyle w:val="a3"/>
                                      <w:spacing w:before="0"/>
                                      <w:ind w:left="0" w:firstLine="0"/>
                                      <w:jc w:val="center"/>
                                      <w:rPr>
                                        <w:rFonts w:hAnsi="標楷體" w:hint="eastAsia"/>
                                        <w:b/>
                                        <w:color w:val="000000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  <w:b/>
                                        <w:color w:val="000000"/>
                                        <w:szCs w:val="26"/>
                                      </w:rPr>
                                      <w:t>修課要求</w:t>
                                    </w:r>
                                  </w:p>
                                  <w:p w:rsidR="003315F1" w:rsidRDefault="003315F1" w:rsidP="003315F1">
                                    <w:pPr>
                                      <w:pStyle w:val="a3"/>
                                      <w:spacing w:before="0"/>
                                      <w:ind w:left="0" w:firstLine="0"/>
                                      <w:jc w:val="left"/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3315F1" w:rsidRPr="00B3672E" w:rsidRDefault="003315F1" w:rsidP="003315F1">
                                    <w:pPr>
                                      <w:pStyle w:val="a3"/>
                                      <w:spacing w:before="0"/>
                                      <w:ind w:left="0" w:rightChars="-25" w:right="-60" w:firstLine="0"/>
                                      <w:jc w:val="left"/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</w:pPr>
                                    <w:r w:rsidRPr="000769E7"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每學期選課學分數上限為15學分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(</w:t>
                                    </w:r>
                                    <w:r w:rsidRPr="000769E7"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含外所及學程課程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)</w:t>
                                    </w:r>
                                    <w:r w:rsidRPr="000769E7"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、下限為9學分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(</w:t>
                                    </w:r>
                                    <w:r w:rsidRPr="000769E7"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限本所課程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)</w:t>
                                    </w:r>
                                    <w:r w:rsidRPr="000769E7">
                                      <w:rPr>
                                        <w:rFonts w:ascii="新細明體" w:eastAsia="新細明體" w:hAnsi="新細明體" w:hint="eastAsia"/>
                                        <w:sz w:val="20"/>
                                      </w:rPr>
                                      <w:t>，本所學生至本校外所選課，得計入本所畢業學分數，以總畢業學分9學分為限。須修畢本</w:t>
                                    </w:r>
                                    <w:r w:rsidRPr="00B3672E"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所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color w:val="000000"/>
                                        <w:sz w:val="20"/>
                                      </w:rPr>
                                      <w:t>應修學分共36學分。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>
                                  <a:off x="6278" y="293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Line 24"/>
                            <wps:cNvCnPr/>
                            <wps:spPr bwMode="auto">
                              <a:xfrm>
                                <a:off x="6278" y="617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Line 25"/>
                          <wps:cNvCnPr/>
                          <wps:spPr bwMode="auto">
                            <a:xfrm>
                              <a:off x="3522" y="9776"/>
                              <a:ext cx="0" cy="6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>
                              <a:off x="3522" y="10455"/>
                              <a:ext cx="49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7" style="position:absolute;margin-left:-19.5pt;margin-top:8.25pt;width:495.75pt;height:581.5pt;z-index:251664384" coordorigin="1407,2966" coordsize="9915,1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">
                <v:shape id="Text Box 8" o:spid="_x0000_s1028" type="#_x0000_t202" style="position:absolute;left:8982;top:6761;width:234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315F1" w:rsidRPr="00DC3925" w:rsidRDefault="003315F1" w:rsidP="003315F1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shape>
                <v:group id="Group 9" o:spid="_x0000_s1029" style="position:absolute;left:1407;top:2966;width:9015;height:11630" coordorigin="1407,2966" coordsize="9015,1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10" o:spid="_x0000_s1030" style="position:absolute;visibility:visible;mso-wrap-style:square" from="8442,10026" to="8442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shape id="Text Box 11" o:spid="_x0000_s1031" type="#_x0000_t202" style="position:absolute;left:3042;top:7121;width:59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Vv8MA&#10;AADaAAAADwAAAGRycy9kb3ducmV2LnhtbESPS2vCQBSF9wX/w3CF7upE8dXoKCIKrgpGpe3ukrkm&#10;wcydmJma2F/vFIQuD+fxcebL1pTiRrUrLCvo9yIQxKnVBWcKjoft2xSE88gaS8uk4E4OlovOyxxj&#10;bRve0y3xmQgj7GJUkHtfxVK6NCeDrmcr4uCdbW3QB1lnUtfYhHFTykEUjaXBggMhx4rWOaWX5McE&#10;SMKnqzt9f56br9HwMDWbj8nvRqnXbruagfDU+v/ws73TCt7h7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3Vv8MAAADaAAAADwAAAAAAAAAAAAAAAACYAgAAZHJzL2Rv&#10;d25yZXYueG1sUEsFBgAAAAAEAAQA9QAAAIgDAAAAAA==&#10;" fillcolor="#cff" strokeweight="3pt">
                    <v:fill rotate="t" angle="45" focus="100%" type="gradient"/>
                    <v:stroke linestyle="thinThin"/>
                    <v:textbox>
                      <w:txbxContent>
                        <w:p w:rsidR="003315F1" w:rsidRPr="00F2746B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b/>
                            </w:rPr>
                          </w:pPr>
                          <w:r w:rsidRPr="00F2746B">
                            <w:rPr>
                              <w:rFonts w:hint="eastAsia"/>
                              <w:b/>
                            </w:rPr>
                            <w:t>本所</w:t>
                          </w:r>
                          <w:r>
                            <w:rPr>
                              <w:rFonts w:hint="eastAsia"/>
                              <w:b/>
                            </w:rPr>
                            <w:t>碩士班</w:t>
                          </w:r>
                          <w:r w:rsidRPr="00F2746B">
                            <w:rPr>
                              <w:rFonts w:hint="eastAsia"/>
                              <w:b/>
                            </w:rPr>
                            <w:t>畢業相關規定</w:t>
                          </w:r>
                        </w:p>
                      </w:txbxContent>
                    </v:textbox>
                  </v:shape>
                  <v:line id="Line 12" o:spid="_x0000_s1032" style="position:absolute;visibility:visible;mso-wrap-style:square" from="8442,8021" to="8442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90M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+j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90MUAAADbAAAADwAAAAAAAAAA&#10;AAAAAAChAgAAZHJzL2Rvd25yZXYueG1sUEsFBgAAAAAEAAQA+QAAAJMDAAAAAA==&#10;" strokeweight="1.5pt">
                    <v:stroke endarrow="block"/>
                  </v:line>
                  <v:line id="Line 13" o:spid="_x0000_s1033" style="position:absolute;visibility:visible;mso-wrap-style:square" from="3582,8021" to="8442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14" o:spid="_x0000_s1034" style="position:absolute;visibility:visible;mso-wrap-style:square" from="6102,7664" to="6102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shape id="Text Box 15" o:spid="_x0000_s1035" type="#_x0000_t202" style="position:absolute;left:7077;top:8580;width:2700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Ci8IA&#10;AADbAAAADwAAAGRycy9kb3ducmV2LnhtbERP32vCMBB+H/g/hBN8m6krG7MaRQShwhhrJz4fzdkW&#10;m0tJsrb775fBYG/38f287X4ynRjI+daygtUyAUFcWd1yreDyeXp8BeEDssbOMin4Jg/73exhi5m2&#10;Ixc0lKEWMYR9hgqaEPpMSl81ZNAvbU8cuZt1BkOErpba4RjDTSefkuRFGmw5NjTY07Gh6l5+GQXr&#10;98nZwZ2f29S/XY+n/KNY30alFvPpsAERaAr/4j93r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QKLwgAAANsAAAAPAAAAAAAAAAAAAAAAAJgCAABkcnMvZG93&#10;bnJldi54bWxQSwUGAAAAAAQABAD1AAAAhwMAAAAA&#10;" fillcolor="#cff" strokeweight="3pt">
                    <v:fill rotate="t" angle="45" focus="100%" type="gradient"/>
                    <v:stroke linestyle="thinThick"/>
                    <v:textbox>
                      <w:txbxContent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hAnsi="標楷體" w:hint="eastAsia"/>
                              <w:b/>
                              <w:szCs w:val="26"/>
                            </w:rPr>
                          </w:pPr>
                          <w:r>
                            <w:rPr>
                              <w:rFonts w:hAnsi="標楷體" w:hint="eastAsia"/>
                              <w:b/>
                              <w:szCs w:val="26"/>
                            </w:rPr>
                            <w:t>碩士</w:t>
                          </w:r>
                          <w:r w:rsidRPr="006A7D57">
                            <w:rPr>
                              <w:rFonts w:hAnsi="標楷體" w:hint="eastAsia"/>
                              <w:b/>
                              <w:szCs w:val="26"/>
                            </w:rPr>
                            <w:t>論文計畫書</w:t>
                          </w:r>
                          <w:r>
                            <w:rPr>
                              <w:rFonts w:hAnsi="標楷體" w:hint="eastAsia"/>
                              <w:b/>
                              <w:szCs w:val="26"/>
                            </w:rPr>
                            <w:t>審查</w:t>
                          </w:r>
                        </w:p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hAnsi="標楷體" w:hint="eastAsia"/>
                              <w:b/>
                              <w:szCs w:val="26"/>
                            </w:rPr>
                          </w:pPr>
                        </w:p>
                        <w:p w:rsidR="003315F1" w:rsidRDefault="003315F1" w:rsidP="003315F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E42218">
                            <w:rPr>
                              <w:rFonts w:ascii="新細明體" w:hAnsi="新細明體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>論文計畫書通過三個月後</w:t>
                          </w:r>
                        </w:p>
                        <w:p w:rsidR="003315F1" w:rsidRPr="00D542DC" w:rsidRDefault="003315F1" w:rsidP="003315F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D542DC">
                            <w:rPr>
                              <w:rFonts w:ascii="新細明體" w:hAnsi="新細明體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>始得舉行學位考試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1407;top:8696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ISMYA&#10;AADbAAAADwAAAGRycy9kb3ducmV2LnhtbESPT2vCQBDF74LfYZlCb3XTYluJWUWKhZ4KRkP1NmQn&#10;fzA7m2a3JvXTu4LgbYb35v3eJMvBNOJEnastK3ieRCCIc6trLhXstp9PMxDOI2tsLJOCf3KwXIxH&#10;Ccba9ryhU+pLEULYxaig8r6NpXR5RQbdxLbEQStsZ9CHtSul7rAP4aaRL1H0Jg3WHAgVtvRRUX5M&#10;/0yApJz9uuzwU/T71+l2Ztbf7+e1Uo8Pw2oOwtPg7+bb9ZcO9adw/SUM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qISMYAAADbAAAADwAAAAAAAAAAAAAAAACYAgAAZHJz&#10;L2Rvd25yZXYueG1sUEsFBgAAAAAEAAQA9QAAAIsDAAAAAA==&#10;" fillcolor="#cff" strokeweight="3pt">
                    <v:fill rotate="t" angle="45" focus="100%" type="gradient"/>
                    <v:stroke linestyle="thinThin"/>
                    <v:textbox>
                      <w:txbxContent>
                        <w:p w:rsidR="003315F1" w:rsidRPr="00344464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  <w:r w:rsidRPr="00344464">
                            <w:rPr>
                              <w:rFonts w:hAnsi="標楷體" w:hint="eastAsia"/>
                              <w:b/>
                              <w:color w:val="000000"/>
                              <w:szCs w:val="26"/>
                            </w:rPr>
                            <w:t>多元學習護照</w:t>
                          </w:r>
                        </w:p>
                        <w:p w:rsidR="003315F1" w:rsidRPr="00344464" w:rsidRDefault="003315F1" w:rsidP="003315F1">
                          <w:pPr>
                            <w:pStyle w:val="a3"/>
                            <w:spacing w:before="0"/>
                            <w:ind w:leftChars="84" w:left="202" w:firstLine="0"/>
                            <w:jc w:val="left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  <w:r w:rsidRPr="00344464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參加本所至少10 場學術專題演講或學術研討會</w:t>
                          </w:r>
                        </w:p>
                        <w:p w:rsidR="003315F1" w:rsidRPr="00344464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left"/>
                            <w:rPr>
                              <w:rFonts w:eastAsia="新細明體" w:hint="eastAsia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37" type="#_x0000_t202" style="position:absolute;left:4047;top:10851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t08YA&#10;AADbAAAADwAAAGRycy9kb3ducmV2LnhtbESPT2vCQBDF7wW/wzKF3nTTUq3ErCJFoSfB2FC9DdnJ&#10;H8zOxuzWRD99t1DobYb35v3eJKvBNOJKnastK3ieRCCIc6trLhV8HrbjOQjnkTU2lknBjRyslqOH&#10;BGNte97TNfWlCCHsYlRQed/GUrq8IoNuYlvioBW2M+jD2pVSd9iHcNPIlyiaSYM1B0KFLb1XlJ/T&#10;bxMgKWcXl52+iv44fT3MzWb3dt8o9fQ4rBcgPA3+3/x3/aFD/Sn8/hIG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Yt08YAAADbAAAADwAAAAAAAAAAAAAAAACYAgAAZHJz&#10;L2Rvd25yZXYueG1sUEsFBgAAAAAEAAQA9QAAAIsDAAAAAA==&#10;" fillcolor="#cff" strokeweight="3pt">
                    <v:fill rotate="t" angle="45" focus="100%" type="gradient"/>
                    <v:stroke linestyle="thinThin"/>
                    <v:textbox>
                      <w:txbxContent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標楷體" w:hAnsi="標楷體" w:hint="eastAsia"/>
                              <w:b/>
                              <w:szCs w:val="26"/>
                            </w:rPr>
                          </w:pPr>
                          <w:r w:rsidRPr="008000F0">
                            <w:rPr>
                              <w:rFonts w:ascii="標楷體" w:hAnsi="標楷體" w:hint="eastAsia"/>
                              <w:b/>
                              <w:szCs w:val="26"/>
                            </w:rPr>
                            <w:t>申請學位考試</w:t>
                          </w:r>
                        </w:p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b/>
                              <w:sz w:val="20"/>
                            </w:rPr>
                          </w:pPr>
                        </w:p>
                        <w:p w:rsidR="003315F1" w:rsidRDefault="003315F1" w:rsidP="003315F1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1A2BE3">
                            <w:rPr>
                              <w:rFonts w:hint="eastAsia"/>
                              <w:sz w:val="20"/>
                              <w:szCs w:val="20"/>
                            </w:rPr>
                            <w:t>每學期依本校教務處公告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截止</w:t>
                          </w:r>
                          <w:r w:rsidRPr="001A2BE3">
                            <w:rPr>
                              <w:rFonts w:hint="eastAsia"/>
                              <w:sz w:val="20"/>
                              <w:szCs w:val="20"/>
                            </w:rPr>
                            <w:t>時間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前</w:t>
                          </w:r>
                        </w:p>
                        <w:p w:rsidR="003315F1" w:rsidRPr="001A2BE3" w:rsidRDefault="003315F1" w:rsidP="003315F1">
                          <w:pPr>
                            <w:spacing w:line="0" w:lineRule="atLeast"/>
                            <w:rPr>
                              <w:sz w:val="20"/>
                              <w:szCs w:val="20"/>
                            </w:rPr>
                          </w:pPr>
                          <w:r w:rsidRPr="001A2BE3">
                            <w:rPr>
                              <w:rFonts w:hint="eastAsia"/>
                              <w:sz w:val="20"/>
                              <w:szCs w:val="20"/>
                            </w:rPr>
                            <w:t>上網登入教務處註冊組學位考試申請系統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422;top:13061;width:9000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zpMUA&#10;AADbAAAADwAAAGRycy9kb3ducmV2LnhtbESPT2vCQBDF7wW/wzIFb3XTYq3ErCJFwVPBqFRvQ3by&#10;B7OzMbuatJ++Kwi9zfDevN+bZNGbWtyodZVlBa+jCARxZnXFhYL9bv0yBeE8ssbaMin4IQeL+eAp&#10;wVjbjrd0S30hQgi7GBWU3jexlC4ryaAb2YY4aLltDfqwtoXULXYh3NTyLYom0mDFgVBiQ58lZef0&#10;agIk5cPFHU7feXd8H++mZvX18btSavjcL2cgPPX+3/y43uhQfwL3X8I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LOkxQAAANsAAAAPAAAAAAAAAAAAAAAAAJgCAABkcnMv&#10;ZG93bnJldi54bWxQSwUGAAAAAAQABAD1AAAAigMAAAAA&#10;" fillcolor="#cff" strokeweight="3pt">
                    <v:fill rotate="t" angle="45" focus="100%" type="gradient"/>
                    <v:stroke linestyle="thinThin"/>
                    <v:textbox>
                      <w:txbxContent>
                        <w:p w:rsidR="003315F1" w:rsidRPr="006C4078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標楷體" w:hAnsi="標楷體" w:hint="eastAsia"/>
                              <w:b/>
                              <w:szCs w:val="26"/>
                            </w:rPr>
                          </w:pPr>
                          <w:r>
                            <w:rPr>
                              <w:rFonts w:ascii="標楷體" w:hAnsi="標楷體" w:hint="eastAsia"/>
                              <w:b/>
                              <w:szCs w:val="26"/>
                            </w:rPr>
                            <w:t>舉行碩</w:t>
                          </w:r>
                          <w:r w:rsidRPr="006C4078">
                            <w:rPr>
                              <w:rFonts w:ascii="標楷體" w:hAnsi="標楷體" w:hint="eastAsia"/>
                              <w:b/>
                              <w:szCs w:val="26"/>
                            </w:rPr>
                            <w:t>士學位考試</w:t>
                          </w:r>
                        </w:p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</w:p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碩士學位考試</w:t>
                          </w:r>
                          <w:r w:rsidRPr="00836296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委員</w:t>
                          </w:r>
                          <w:r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會置委員</w:t>
                          </w:r>
                          <w:r w:rsidRPr="00836296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為</w:t>
                          </w:r>
                          <w:r w:rsidRPr="00731746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三至五人，其中所外委員至少一人</w:t>
                          </w:r>
                        </w:p>
                        <w:p w:rsidR="003315F1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  <w:r w:rsidRPr="006C4078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學位考試成績不及格者，得於次學期或次學年舉行重考</w:t>
                          </w:r>
                        </w:p>
                        <w:p w:rsidR="003315F1" w:rsidRPr="006C4078" w:rsidRDefault="003315F1" w:rsidP="003315F1">
                          <w:pPr>
                            <w:pStyle w:val="a3"/>
                            <w:spacing w:before="0"/>
                            <w:ind w:left="0" w:firstLine="0"/>
                            <w:jc w:val="center"/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</w:pPr>
                          <w:r w:rsidRPr="006C4078">
                            <w:rPr>
                              <w:rFonts w:ascii="新細明體" w:eastAsia="新細明體" w:hAnsi="新細明體" w:hint="eastAsia"/>
                              <w:sz w:val="20"/>
                            </w:rPr>
                            <w:t>重考以1次為限，經重考1次仍不及格者，應令退學</w:t>
                          </w:r>
                        </w:p>
                      </w:txbxContent>
                    </v:textbox>
                  </v:shape>
                  <v:group id="Group 19" o:spid="_x0000_s1039" style="position:absolute;left:2502;top:2966;width:7020;height:4140" coordorigin="2678,2394" coordsize="70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20" o:spid="_x0000_s1040" style="position:absolute;left:2678;top:2394;width:7020;height:3780" coordorigin="2678,1314" coordsize="702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Text Box 21" o:spid="_x0000_s1041" type="#_x0000_t202" style="position:absolute;left:2678;top:3294;width:70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n1sUA&#10;AADbAAAADwAAAGRycy9kb3ducmV2LnhtbESPT2vCQBDF7wW/wzJCb3Wj+K/RVUQUPBWMStvbkB2T&#10;YHY2Zrcm9tO7BaG3Gd6b93szX7amFDeqXWFZQb8XgSBOrS44U3A8bN+mIJxH1lhaJgV3crBcdF7m&#10;GGvb8J5uic9ECGEXo4Lc+yqW0qU5GXQ9WxEH7Wxrgz6sdSZ1jU0IN6UcRNFYGiw4EHKsaJ1Tekl+&#10;TIAkfLq60/fnufkaDQ9Ts/mY/G6Ueu22qxkIT63/Nz+vdzrUf4e/X8IA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yfWxQAAANsAAAAPAAAAAAAAAAAAAAAAAJgCAABkcnMv&#10;ZG93bnJldi54bWxQSwUGAAAAAAQABAD1AAAAigMAAAAA&#10;" fillcolor="#cff" strokeweight="3pt">
                        <v:fill rotate="t" angle="45" focus="100%" type="gradient"/>
                        <v:stroke linestyle="thinThin"/>
                        <v:textbox>
                          <w:txbxContent>
                            <w:p w:rsidR="003315F1" w:rsidRPr="0090052B" w:rsidRDefault="003315F1" w:rsidP="003315F1">
                              <w:pPr>
                                <w:pStyle w:val="a3"/>
                                <w:spacing w:before="0"/>
                                <w:ind w:left="0" w:firstLine="0"/>
                                <w:jc w:val="center"/>
                                <w:rPr>
                                  <w:rFonts w:hAnsi="標楷體" w:hint="eastAsia"/>
                                  <w:b/>
                                  <w:color w:val="000000"/>
                                  <w:szCs w:val="26"/>
                                </w:rPr>
                              </w:pPr>
                              <w:r w:rsidRPr="0090052B">
                                <w:rPr>
                                  <w:rFonts w:hAnsi="標楷體" w:hint="eastAsia"/>
                                  <w:b/>
                                  <w:color w:val="000000"/>
                                  <w:szCs w:val="26"/>
                                </w:rPr>
                                <w:t>指導教授選定</w:t>
                              </w:r>
                            </w:p>
                            <w:p w:rsidR="003315F1" w:rsidRDefault="003315F1" w:rsidP="003315F1">
                              <w:pPr>
                                <w:pStyle w:val="a3"/>
                                <w:spacing w:before="0"/>
                                <w:ind w:left="0" w:firstLine="0"/>
                                <w:jc w:val="left"/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3315F1" w:rsidRPr="0090052B" w:rsidRDefault="003315F1" w:rsidP="003315F1">
                              <w:pPr>
                                <w:pStyle w:val="a3"/>
                                <w:spacing w:before="0"/>
                                <w:ind w:left="0" w:firstLine="0"/>
                                <w:jc w:val="left"/>
                              </w:pPr>
                              <w:r w:rsidRPr="00721107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最遲應於第二學年上學期選定論文指導教授，並提報所</w:t>
                              </w:r>
                              <w:proofErr w:type="gramStart"/>
                              <w:r w:rsidRPr="00721107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務</w:t>
                              </w:r>
                              <w:proofErr w:type="gramEnd"/>
                              <w:r w:rsidRPr="00721107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會議核備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，</w:t>
                              </w:r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擇定指導教授以本所專任教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師</w:t>
                              </w:r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為主，若無符合學門專長者，經提報所</w:t>
                              </w:r>
                              <w:proofErr w:type="gramStart"/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務</w:t>
                              </w:r>
                              <w:proofErr w:type="gramEnd"/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會議通過後，始可聘請本所兼任或外所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(</w:t>
                              </w:r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校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)</w:t>
                              </w:r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教師擔任，但須於學位論文口試時聘請本所專任教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師</w:t>
                              </w:r>
                              <w:r w:rsidRPr="0090052B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擔任口試委員。</w:t>
                              </w:r>
                            </w:p>
                          </w:txbxContent>
                        </v:textbox>
                      </v:shape>
                      <v:shape id="Text Box 22" o:spid="_x0000_s1042" type="#_x0000_t202" style="position:absolute;left:2700;top:1314;width:699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E9sIA&#10;AADbAAAADwAAAGRycy9kb3ducmV2LnhtbERPTWvCQBC9C/0PyxR6002lrZK6iohCTwWj0vY2ZMck&#10;NDsbs1sT/fXOoeDx8b5ni97V6kxtqDwbeB4loIhzbysuDOx3m+EUVIjIFmvPZOBCARbzh8EMU+s7&#10;3tI5i4WSEA4pGihjbFKtQ16SwzDyDbFwR986jALbQtsWOwl3tR4nyZt2WLE0lNjQqqT8N/tzUpLx&#10;4RQOP1/H7vv1ZTd168/JdW3M02O/fAcVqY938b/7wxoYy3r5Ij9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UT2wgAAANsAAAAPAAAAAAAAAAAAAAAAAJgCAABkcnMvZG93&#10;bnJldi54bWxQSwUGAAAAAAQABAD1AAAAhwMAAAAA&#10;" fillcolor="#cff" strokeweight="3pt">
                        <v:fill rotate="t" angle="45" focus="100%" type="gradient"/>
                        <v:stroke linestyle="thinThin"/>
                        <v:textbox>
                          <w:txbxContent>
                            <w:p w:rsidR="003315F1" w:rsidRPr="0090052B" w:rsidRDefault="003315F1" w:rsidP="003315F1">
                              <w:pPr>
                                <w:pStyle w:val="a3"/>
                                <w:spacing w:before="0"/>
                                <w:ind w:left="0" w:firstLine="0"/>
                                <w:jc w:val="center"/>
                                <w:rPr>
                                  <w:rFonts w:hAnsi="標楷體" w:hint="eastAsia"/>
                                  <w:b/>
                                  <w:color w:val="000000"/>
                                  <w:szCs w:val="26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b/>
                                  <w:color w:val="000000"/>
                                  <w:szCs w:val="26"/>
                                </w:rPr>
                                <w:t>修課要求</w:t>
                              </w:r>
                            </w:p>
                            <w:p w:rsidR="003315F1" w:rsidRDefault="003315F1" w:rsidP="003315F1">
                              <w:pPr>
                                <w:pStyle w:val="a3"/>
                                <w:spacing w:before="0"/>
                                <w:ind w:left="0" w:firstLine="0"/>
                                <w:jc w:val="left"/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3315F1" w:rsidRPr="00B3672E" w:rsidRDefault="003315F1" w:rsidP="003315F1">
                              <w:pPr>
                                <w:pStyle w:val="a3"/>
                                <w:spacing w:before="0"/>
                                <w:ind w:left="0" w:rightChars="-25" w:right="-60" w:firstLine="0"/>
                                <w:jc w:val="left"/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</w:pPr>
                              <w:r w:rsidRPr="000769E7"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每學期選課學分數上限為15學分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(</w:t>
                              </w:r>
                              <w:r w:rsidRPr="000769E7"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含外所及學程課程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)</w:t>
                              </w:r>
                              <w:r w:rsidRPr="000769E7"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、下限為9學分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(</w:t>
                              </w:r>
                              <w:r w:rsidRPr="000769E7"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限本所課程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)</w:t>
                              </w:r>
                              <w:r w:rsidRPr="000769E7"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，本所學生至本校外所選課，得計入本所畢業學分數，以總畢業學分9學分為限。須修畢本</w:t>
                              </w:r>
                              <w:r w:rsidRPr="00B3672E"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所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color w:val="000000"/>
                                  <w:sz w:val="20"/>
                                </w:rPr>
                                <w:t>應修學分共36學分。</w:t>
                              </w:r>
                            </w:p>
                          </w:txbxContent>
                        </v:textbox>
                      </v:shape>
                      <v:line id="Line 23" o:spid="_x0000_s1043" style="position:absolute;visibility:visible;mso-wrap-style:square" from="6278,2934" to="6278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9sMAAADbAAAADwAAAGRycy9kb3ducmV2LnhtbESPT4vCMBTE74LfITzBm6bVVaRrFBH8&#10;c/Fg9eDeHs2z7W7zUpqo9dtvBMHjMDO/YebL1lTiTo0rLSuIhxEI4szqknMF59NmMAPhPLLGyjIp&#10;eJKD5aLbmWOi7YOPdE99LgKEXYIKCu/rREqXFWTQDW1NHLyrbQz6IJtc6gYfAW4qOYqiqTRYclgo&#10;sKZ1QdlfejMKJjie5sfDxV/3Xz+/7Zo43qY7pfq9dvUNwlPrP+F3e68Vj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UvbDAAAA2wAAAA8AAAAAAAAAAAAA&#10;AAAAoQIAAGRycy9kb3ducmV2LnhtbFBLBQYAAAAABAAEAPkAAACRAwAAAAA=&#10;" strokeweight="1.5pt">
                        <v:stroke endarrow="block"/>
                      </v:line>
                    </v:group>
                    <v:line id="Line 24" o:spid="_x0000_s1044" style="position:absolute;visibility:visible;mso-wrap-style:square" from="6278,6174" to="6278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MgcUAAADbAAAADwAAAGRycy9kb3ducmV2LnhtbESPQWvCQBSE74X+h+UVems2pjaU6CpF&#10;aOvFg9FDvT2yL9lo9m3IbjX9965Q8DjMzDfMfDnaTpxp8K1jBZMkBUFcOd1yo2C/+3x5B+EDssbO&#10;MSn4Iw/LxePDHAvtLrylcxkaESHsC1RgQugLKX1lyKJPXE8cvdoNFkOUQyP1gJcIt53M0jSXFluO&#10;CwZ7WhmqTuWvVfCGr3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7MgcUAAADbAAAADwAAAAAAAAAA&#10;AAAAAAChAgAAZHJzL2Rvd25yZXYueG1sUEsFBgAAAAAEAAQA+QAAAJMDAAAAAA==&#10;" strokeweight="1.5pt">
                      <v:stroke endarrow="block"/>
                    </v:line>
                  </v:group>
                  <v:line id="Line 25" o:spid="_x0000_s1045" style="position:absolute;visibility:visible;mso-wrap-style:square" from="3522,9776" to="3522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<v:line id="Line 26" o:spid="_x0000_s1046" style="position:absolute;visibility:visible;mso-wrap-style:square" from="3522,10455" to="8442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0" cy="428625"/>
                <wp:effectExtent l="64770" t="16510" r="59055" b="2159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9pt" to="8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" strokeweight="1.5pt">
                <v:stroke endarrow="block"/>
              </v:line>
            </w:pict>
          </mc:Fallback>
        </mc:AlternateContent>
      </w:r>
    </w:p>
    <w:p w:rsidR="003315F1" w:rsidRDefault="003315F1" w:rsidP="003315F1">
      <w:pPr>
        <w:rPr>
          <w:rFonts w:hint="eastAsia"/>
        </w:rPr>
      </w:pPr>
    </w:p>
    <w:p w:rsidR="003315F1" w:rsidRPr="00777D73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tabs>
          <w:tab w:val="left" w:pos="8120"/>
        </w:tabs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59690</wp:posOffset>
                </wp:positionV>
                <wp:extent cx="0" cy="247650"/>
                <wp:effectExtent l="64770" t="9525" r="5905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4.7pt" to="21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" strokeweight="1.5pt">
                <v:stroke endarrow="block"/>
              </v:line>
            </w:pict>
          </mc:Fallback>
        </mc:AlternateContent>
      </w: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</w:p>
    <w:p w:rsidR="003315F1" w:rsidRDefault="003315F1" w:rsidP="003315F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82550</wp:posOffset>
                </wp:positionV>
                <wp:extent cx="0" cy="479425"/>
                <wp:effectExtent l="64770" t="13335" r="59055" b="215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6.5pt" to="215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104775</wp:posOffset>
                </wp:positionV>
                <wp:extent cx="1828800" cy="457200"/>
                <wp:effectExtent l="0" t="0" r="190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F1" w:rsidRDefault="003315F1" w:rsidP="003315F1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1553C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經提報所</w:t>
                            </w:r>
                            <w:proofErr w:type="gramStart"/>
                            <w:r w:rsidRPr="00B1553C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務</w:t>
                            </w:r>
                            <w:proofErr w:type="gramEnd"/>
                            <w:r w:rsidRPr="00B1553C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會議通過後</w:t>
                            </w:r>
                          </w:p>
                          <w:p w:rsidR="003315F1" w:rsidRPr="00B1553C" w:rsidRDefault="003315F1" w:rsidP="003315F1">
                            <w:pPr>
                              <w:spacing w:line="0" w:lineRule="atLeast"/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始予舉行碩士論文學位考試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7" type="#_x0000_t202" style="position:absolute;margin-left:215.25pt;margin-top:8.2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ClywIAAMQ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" filled="f" stroked="f">
                <v:textbox>
                  <w:txbxContent>
                    <w:p w:rsidR="003315F1" w:rsidRDefault="003315F1" w:rsidP="003315F1">
                      <w:pPr>
                        <w:spacing w:line="0" w:lineRule="atLeast"/>
                        <w:rPr>
                          <w:rFonts w:ascii="新細明體" w:hAnsi="新細明體" w:hint="eastAsi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1553C">
                        <w:rPr>
                          <w:rFonts w:ascii="新細明體" w:hAnsi="新細明體" w:hint="eastAsia"/>
                          <w:b/>
                          <w:color w:val="FF0000"/>
                          <w:sz w:val="21"/>
                          <w:szCs w:val="21"/>
                        </w:rPr>
                        <w:t>經提報所</w:t>
                      </w:r>
                      <w:proofErr w:type="gramStart"/>
                      <w:r w:rsidRPr="00B1553C">
                        <w:rPr>
                          <w:rFonts w:ascii="新細明體" w:hAnsi="新細明體" w:hint="eastAsia"/>
                          <w:b/>
                          <w:color w:val="FF0000"/>
                          <w:sz w:val="21"/>
                          <w:szCs w:val="21"/>
                        </w:rPr>
                        <w:t>務</w:t>
                      </w:r>
                      <w:proofErr w:type="gramEnd"/>
                      <w:r w:rsidRPr="00B1553C">
                        <w:rPr>
                          <w:rFonts w:ascii="新細明體" w:hAnsi="新細明體" w:hint="eastAsia"/>
                          <w:b/>
                          <w:color w:val="FF0000"/>
                          <w:sz w:val="21"/>
                          <w:szCs w:val="21"/>
                        </w:rPr>
                        <w:t>會議通過後</w:t>
                      </w:r>
                    </w:p>
                    <w:p w:rsidR="003315F1" w:rsidRPr="00B1553C" w:rsidRDefault="003315F1" w:rsidP="003315F1">
                      <w:pPr>
                        <w:spacing w:line="0" w:lineRule="atLeast"/>
                      </w:pPr>
                      <w:r>
                        <w:rPr>
                          <w:rFonts w:ascii="新細明體" w:hAnsi="新細明體" w:hint="eastAsia"/>
                          <w:b/>
                          <w:color w:val="FF0000"/>
                          <w:sz w:val="21"/>
                          <w:szCs w:val="21"/>
                        </w:rPr>
                        <w:t>始予舉行碩士論文學位考試</w:t>
                      </w:r>
                    </w:p>
                  </w:txbxContent>
                </v:textbox>
              </v:shape>
            </w:pict>
          </mc:Fallback>
        </mc:AlternateContent>
      </w:r>
    </w:p>
    <w:p w:rsidR="003315F1" w:rsidRDefault="003315F1" w:rsidP="003315F1">
      <w:pPr>
        <w:rPr>
          <w:rFonts w:hint="eastAsia"/>
        </w:rPr>
      </w:pPr>
    </w:p>
    <w:p w:rsidR="00E710E2" w:rsidRDefault="00E710E2">
      <w:bookmarkStart w:id="0" w:name="_GoBack"/>
      <w:bookmarkEnd w:id="0"/>
    </w:p>
    <w:sectPr w:rsidR="00E71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1"/>
    <w:rsid w:val="003315F1"/>
    <w:rsid w:val="00E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5F1"/>
    <w:pPr>
      <w:snapToGrid w:val="0"/>
      <w:spacing w:before="120" w:line="240" w:lineRule="atLeast"/>
      <w:ind w:left="540" w:hanging="540"/>
      <w:jc w:val="both"/>
    </w:pPr>
    <w:rPr>
      <w:rFonts w:eastAsia="標楷體"/>
      <w:sz w:val="26"/>
      <w:szCs w:val="20"/>
    </w:rPr>
  </w:style>
  <w:style w:type="character" w:customStyle="1" w:styleId="a4">
    <w:name w:val="本文縮排 字元"/>
    <w:basedOn w:val="a0"/>
    <w:link w:val="a3"/>
    <w:rsid w:val="003315F1"/>
    <w:rPr>
      <w:rFonts w:ascii="Times New Roman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5F1"/>
    <w:pPr>
      <w:snapToGrid w:val="0"/>
      <w:spacing w:before="120" w:line="240" w:lineRule="atLeast"/>
      <w:ind w:left="540" w:hanging="540"/>
      <w:jc w:val="both"/>
    </w:pPr>
    <w:rPr>
      <w:rFonts w:eastAsia="標楷體"/>
      <w:sz w:val="26"/>
      <w:szCs w:val="20"/>
    </w:rPr>
  </w:style>
  <w:style w:type="character" w:customStyle="1" w:styleId="a4">
    <w:name w:val="本文縮排 字元"/>
    <w:basedOn w:val="a0"/>
    <w:link w:val="a3"/>
    <w:rsid w:val="003315F1"/>
    <w:rPr>
      <w:rFonts w:ascii="Times New Roman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2015-06-03T01:57:00Z</dcterms:created>
  <dcterms:modified xsi:type="dcterms:W3CDTF">2015-06-03T01:57:00Z</dcterms:modified>
</cp:coreProperties>
</file>